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213F6052" w:rsidR="00AB55FB" w:rsidRPr="00F15834"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Številka</w:t>
      </w:r>
      <w:r w:rsidR="00F15834">
        <w:rPr>
          <w:rFonts w:asciiTheme="minorHAnsi" w:hAnsiTheme="minorHAnsi" w:cstheme="minorHAnsi"/>
          <w:sz w:val="24"/>
          <w:szCs w:val="24"/>
        </w:rPr>
        <w:t xml:space="preserve">: </w:t>
      </w:r>
      <w:r w:rsidR="004F0679">
        <w:rPr>
          <w:rFonts w:asciiTheme="minorHAnsi" w:hAnsiTheme="minorHAnsi" w:cstheme="minorHAnsi"/>
          <w:sz w:val="24"/>
          <w:szCs w:val="24"/>
        </w:rPr>
        <w:t>EJN</w:t>
      </w:r>
      <w:r w:rsidR="00F05728">
        <w:rPr>
          <w:rFonts w:asciiTheme="minorHAnsi" w:hAnsiTheme="minorHAnsi" w:cstheme="minorHAnsi"/>
          <w:sz w:val="24"/>
          <w:szCs w:val="24"/>
        </w:rPr>
        <w:t>0</w:t>
      </w:r>
      <w:r w:rsidR="0094211C">
        <w:rPr>
          <w:rFonts w:asciiTheme="minorHAnsi" w:hAnsiTheme="minorHAnsi" w:cstheme="minorHAnsi"/>
          <w:sz w:val="24"/>
          <w:szCs w:val="24"/>
        </w:rPr>
        <w:t>42</w:t>
      </w:r>
      <w:r w:rsidR="004F0679">
        <w:rPr>
          <w:rFonts w:asciiTheme="minorHAnsi" w:hAnsiTheme="minorHAnsi" w:cstheme="minorHAnsi"/>
          <w:sz w:val="24"/>
          <w:szCs w:val="24"/>
        </w:rPr>
        <w:t>-202</w:t>
      </w:r>
      <w:r w:rsidR="003938F0">
        <w:rPr>
          <w:rFonts w:asciiTheme="minorHAnsi" w:hAnsiTheme="minorHAnsi" w:cstheme="minorHAnsi"/>
          <w:sz w:val="24"/>
          <w:szCs w:val="24"/>
        </w:rPr>
        <w:t>6</w:t>
      </w:r>
    </w:p>
    <w:p w14:paraId="6D33B35A" w14:textId="4F56961F" w:rsidR="007061CB" w:rsidRPr="007061CB"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Datum:</w:t>
      </w:r>
      <w:r w:rsidR="004F0679">
        <w:rPr>
          <w:rFonts w:asciiTheme="minorHAnsi" w:hAnsiTheme="minorHAnsi" w:cstheme="minorHAnsi"/>
          <w:sz w:val="24"/>
          <w:szCs w:val="24"/>
        </w:rPr>
        <w:t xml:space="preserve">  </w:t>
      </w:r>
      <w:r w:rsidR="00B33A25">
        <w:rPr>
          <w:rFonts w:asciiTheme="minorHAnsi" w:hAnsiTheme="minorHAnsi" w:cstheme="minorHAnsi"/>
          <w:sz w:val="24"/>
          <w:szCs w:val="24"/>
        </w:rPr>
        <w:t>1</w:t>
      </w:r>
      <w:r w:rsidR="0094211C">
        <w:rPr>
          <w:rFonts w:asciiTheme="minorHAnsi" w:hAnsiTheme="minorHAnsi" w:cstheme="minorHAnsi"/>
          <w:sz w:val="24"/>
          <w:szCs w:val="24"/>
        </w:rPr>
        <w:t>6</w:t>
      </w:r>
      <w:r w:rsidR="00B33A25">
        <w:rPr>
          <w:rFonts w:asciiTheme="minorHAnsi" w:hAnsiTheme="minorHAnsi" w:cstheme="minorHAnsi"/>
          <w:sz w:val="24"/>
          <w:szCs w:val="24"/>
        </w:rPr>
        <w:t>.0</w:t>
      </w:r>
      <w:r w:rsidR="0094211C">
        <w:rPr>
          <w:rFonts w:asciiTheme="minorHAnsi" w:hAnsiTheme="minorHAnsi" w:cstheme="minorHAnsi"/>
          <w:sz w:val="24"/>
          <w:szCs w:val="24"/>
        </w:rPr>
        <w:t>6</w:t>
      </w:r>
      <w:r w:rsidR="003938F0">
        <w:rPr>
          <w:rFonts w:asciiTheme="minorHAnsi" w:hAnsiTheme="minorHAnsi" w:cstheme="minorHAnsi"/>
          <w:sz w:val="24"/>
          <w:szCs w:val="24"/>
        </w:rPr>
        <w:t>.2026</w:t>
      </w:r>
    </w:p>
    <w:p w14:paraId="164ED5BF" w14:textId="77777777" w:rsidR="00C447B9" w:rsidRPr="00266F0B" w:rsidRDefault="00C447B9" w:rsidP="00D24FA1">
      <w:pPr>
        <w:rPr>
          <w:rFonts w:asciiTheme="minorHAnsi" w:hAnsiTheme="minorHAnsi" w:cstheme="minorHAnsi"/>
          <w:b/>
          <w:bCs/>
          <w:sz w:val="24"/>
          <w:szCs w:val="24"/>
        </w:rPr>
      </w:pPr>
    </w:p>
    <w:p w14:paraId="1213E460" w14:textId="77777777" w:rsidR="005F3891" w:rsidRPr="00266F0B" w:rsidRDefault="005F3891" w:rsidP="00D24FA1">
      <w:pPr>
        <w:rPr>
          <w:rFonts w:asciiTheme="minorHAnsi" w:hAnsiTheme="minorHAnsi" w:cstheme="minorHAnsi"/>
          <w:b/>
          <w:bCs/>
          <w:sz w:val="24"/>
          <w:szCs w:val="24"/>
        </w:rPr>
      </w:pPr>
    </w:p>
    <w:p w14:paraId="27B1BB31" w14:textId="77777777" w:rsidR="00713C34" w:rsidRDefault="009E3EE6" w:rsidP="00713C34">
      <w:pPr>
        <w:pStyle w:val="Odstavekseznama"/>
        <w:spacing w:after="120" w:line="276" w:lineRule="auto"/>
        <w:ind w:left="0"/>
        <w:contextualSpacing w:val="0"/>
        <w:jc w:val="both"/>
        <w:rPr>
          <w:rFonts w:asciiTheme="minorHAnsi" w:hAnsiTheme="minorHAnsi" w:cstheme="minorHAnsi"/>
          <w:sz w:val="24"/>
        </w:rPr>
      </w:pPr>
      <w:r w:rsidRPr="00C447B9">
        <w:rPr>
          <w:rFonts w:asciiTheme="minorHAnsi" w:hAnsiTheme="minorHAnsi" w:cstheme="minorHAnsi"/>
          <w:b/>
          <w:bCs/>
          <w:sz w:val="24"/>
        </w:rPr>
        <w:t xml:space="preserve">POVABILO K ODDAJI PONUDBE </w:t>
      </w:r>
      <w:r w:rsidR="00E8452E" w:rsidRPr="00C447B9">
        <w:rPr>
          <w:rFonts w:asciiTheme="minorHAnsi" w:hAnsiTheme="minorHAnsi" w:cstheme="minorHAnsi"/>
          <w:b/>
          <w:bCs/>
          <w:sz w:val="24"/>
        </w:rPr>
        <w:t>PO</w:t>
      </w:r>
      <w:r w:rsidR="007061CB" w:rsidRPr="00C447B9">
        <w:rPr>
          <w:rFonts w:asciiTheme="minorHAnsi" w:hAnsiTheme="minorHAnsi" w:cstheme="minorHAnsi"/>
          <w:b/>
          <w:bCs/>
          <w:sz w:val="24"/>
        </w:rPr>
        <w:t xml:space="preserve"> EVIDENČN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JAVN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w:t>
      </w:r>
      <w:r w:rsidR="007061CB" w:rsidRPr="00FE2FF8">
        <w:rPr>
          <w:rFonts w:asciiTheme="minorHAnsi" w:hAnsiTheme="minorHAnsi" w:cstheme="minorHAnsi"/>
          <w:b/>
          <w:bCs/>
          <w:sz w:val="24"/>
        </w:rPr>
        <w:t>NAROČIL</w:t>
      </w:r>
      <w:r w:rsidR="00E8452E" w:rsidRPr="00FE2FF8">
        <w:rPr>
          <w:rFonts w:asciiTheme="minorHAnsi" w:hAnsiTheme="minorHAnsi" w:cstheme="minorHAnsi"/>
          <w:b/>
          <w:bCs/>
          <w:sz w:val="24"/>
        </w:rPr>
        <w:t>U</w:t>
      </w:r>
      <w:r w:rsidR="007061CB" w:rsidRPr="00FE2FF8">
        <w:rPr>
          <w:rFonts w:asciiTheme="minorHAnsi" w:hAnsiTheme="minorHAnsi" w:cstheme="minorHAnsi"/>
          <w:b/>
          <w:bCs/>
          <w:sz w:val="24"/>
        </w:rPr>
        <w:t xml:space="preserve"> </w:t>
      </w:r>
      <w:r w:rsidR="00713C34" w:rsidRPr="004F5FCC">
        <w:rPr>
          <w:rFonts w:asciiTheme="minorHAnsi" w:hAnsiTheme="minorHAnsi" w:cstheme="minorHAnsi"/>
          <w:sz w:val="24"/>
        </w:rPr>
        <w:t>»</w:t>
      </w:r>
      <w:r w:rsidR="00713C34">
        <w:rPr>
          <w:rFonts w:asciiTheme="minorHAnsi" w:hAnsiTheme="minorHAnsi" w:cstheme="minorHAnsi"/>
          <w:sz w:val="24"/>
        </w:rPr>
        <w:t>NUJNO POPRAVILO ŠKARPE PRI</w:t>
      </w:r>
      <w:r w:rsidR="00713C34" w:rsidRPr="004F5FCC">
        <w:rPr>
          <w:rFonts w:asciiTheme="minorHAnsi" w:hAnsiTheme="minorHAnsi" w:cstheme="minorHAnsi"/>
          <w:sz w:val="24"/>
        </w:rPr>
        <w:t xml:space="preserve"> OBJEKTU ALUO </w:t>
      </w:r>
      <w:r w:rsidR="00713C34">
        <w:rPr>
          <w:rFonts w:asciiTheme="minorHAnsi" w:hAnsiTheme="minorHAnsi" w:cstheme="minorHAnsi"/>
          <w:sz w:val="24"/>
        </w:rPr>
        <w:t>DOLENJSKA CESTA 83</w:t>
      </w:r>
      <w:r w:rsidR="00713C34" w:rsidRPr="004F5FCC">
        <w:rPr>
          <w:rFonts w:asciiTheme="minorHAnsi" w:hAnsiTheme="minorHAnsi" w:cstheme="minorHAnsi"/>
          <w:sz w:val="24"/>
        </w:rPr>
        <w:t>, LJUBLJANA«.</w:t>
      </w:r>
    </w:p>
    <w:p w14:paraId="544588D0" w14:textId="77777777" w:rsidR="00713C34" w:rsidRDefault="00713C34" w:rsidP="00713C34">
      <w:pPr>
        <w:pStyle w:val="Odstavekseznama"/>
        <w:spacing w:after="120" w:line="276" w:lineRule="auto"/>
        <w:ind w:left="0"/>
        <w:contextualSpacing w:val="0"/>
        <w:jc w:val="both"/>
        <w:rPr>
          <w:rFonts w:asciiTheme="minorHAnsi" w:hAnsiTheme="minorHAnsi" w:cstheme="minorHAnsi"/>
          <w:sz w:val="24"/>
        </w:rPr>
      </w:pPr>
    </w:p>
    <w:p w14:paraId="08B3C414" w14:textId="68670C08" w:rsidR="002970F8" w:rsidRDefault="00D86EF7" w:rsidP="00713C34">
      <w:pPr>
        <w:pStyle w:val="Odstavekseznama"/>
        <w:spacing w:after="120" w:line="276" w:lineRule="auto"/>
        <w:ind w:left="0"/>
        <w:contextualSpacing w:val="0"/>
        <w:jc w:val="both"/>
        <w:rPr>
          <w:rFonts w:asciiTheme="minorHAnsi" w:hAnsiTheme="minorHAnsi" w:cstheme="minorHAnsi"/>
          <w:sz w:val="24"/>
        </w:rPr>
      </w:pPr>
      <w:r w:rsidRPr="00FE2FF8">
        <w:rPr>
          <w:rFonts w:asciiTheme="minorHAnsi" w:eastAsiaTheme="minorHAnsi" w:hAnsiTheme="minorHAnsi" w:cstheme="minorHAnsi"/>
          <w:sz w:val="24"/>
          <w:lang w:eastAsia="en-US"/>
        </w:rPr>
        <w:t>V imenu Univerze v Ljubljani, Akademije za likovno umetnost in oblikovanje,</w:t>
      </w:r>
      <w:r w:rsidR="00BB7E22" w:rsidRPr="00FE2FF8">
        <w:rPr>
          <w:rFonts w:asciiTheme="minorHAnsi" w:eastAsiaTheme="minorHAnsi" w:hAnsiTheme="minorHAnsi" w:cstheme="minorHAnsi"/>
          <w:sz w:val="24"/>
          <w:lang w:eastAsia="en-US"/>
        </w:rPr>
        <w:t xml:space="preserve"> v nadaljevanju ALUO, </w:t>
      </w:r>
      <w:r w:rsidRPr="00FE2FF8">
        <w:rPr>
          <w:rFonts w:asciiTheme="minorHAnsi" w:eastAsiaTheme="minorHAnsi" w:hAnsiTheme="minorHAnsi" w:cstheme="minorHAnsi"/>
          <w:sz w:val="24"/>
          <w:lang w:eastAsia="en-US"/>
        </w:rPr>
        <w:t>Erjavčeva cesta</w:t>
      </w:r>
      <w:r w:rsidR="00640715" w:rsidRPr="00FE2FF8">
        <w:rPr>
          <w:rFonts w:asciiTheme="minorHAnsi" w:eastAsiaTheme="minorHAnsi" w:hAnsiTheme="minorHAnsi" w:cstheme="minorHAnsi"/>
          <w:sz w:val="24"/>
          <w:lang w:eastAsia="en-US"/>
        </w:rPr>
        <w:t xml:space="preserve"> </w:t>
      </w:r>
      <w:r w:rsidRPr="00FE2FF8">
        <w:rPr>
          <w:rFonts w:asciiTheme="minorHAnsi" w:eastAsiaTheme="minorHAnsi" w:hAnsiTheme="minorHAnsi" w:cstheme="minorHAnsi"/>
          <w:sz w:val="24"/>
          <w:lang w:eastAsia="en-US"/>
        </w:rPr>
        <w:t xml:space="preserve">23, 1000 Ljubljana, ID za DDV: SI36546151, </w:t>
      </w:r>
      <w:r w:rsidR="00782596" w:rsidRPr="00FE2FF8">
        <w:rPr>
          <w:rFonts w:asciiTheme="minorHAnsi" w:eastAsiaTheme="minorHAnsi" w:hAnsiTheme="minorHAnsi" w:cstheme="minorHAnsi"/>
          <w:sz w:val="24"/>
          <w:lang w:eastAsia="en-US"/>
        </w:rPr>
        <w:t>v skladu z navodili o naročanju blaga, storitev in gradenj na Univerzi v Ljubljani</w:t>
      </w:r>
      <w:r w:rsidR="00FE1216" w:rsidRPr="00FE2FF8">
        <w:rPr>
          <w:rFonts w:asciiTheme="minorHAnsi" w:eastAsiaTheme="minorHAnsi" w:hAnsiTheme="minorHAnsi" w:cstheme="minorHAnsi"/>
          <w:sz w:val="24"/>
          <w:lang w:eastAsia="en-US"/>
        </w:rPr>
        <w:t xml:space="preserve">, ter </w:t>
      </w:r>
      <w:r w:rsidR="00FE1216" w:rsidRPr="00FE2FF8">
        <w:rPr>
          <w:rFonts w:asciiTheme="minorHAnsi" w:hAnsiTheme="minorHAnsi" w:cstheme="minorHAnsi"/>
          <w:sz w:val="24"/>
        </w:rPr>
        <w:t xml:space="preserve">na podlagi </w:t>
      </w:r>
      <w:r w:rsidR="00FE1216" w:rsidRPr="00FE2FF8">
        <w:rPr>
          <w:rFonts w:asciiTheme="minorHAnsi" w:eastAsia="HiddenHorzOCR" w:hAnsiTheme="minorHAnsi" w:cstheme="minorHAnsi"/>
          <w:sz w:val="24"/>
        </w:rPr>
        <w:t xml:space="preserve">določil </w:t>
      </w:r>
      <w:r w:rsidR="00FE1216" w:rsidRPr="00FE2FF8">
        <w:rPr>
          <w:rFonts w:asciiTheme="minorHAnsi" w:hAnsiTheme="minorHAnsi" w:cstheme="minorHAnsi"/>
          <w:sz w:val="24"/>
        </w:rPr>
        <w:t xml:space="preserve">21. in 22. </w:t>
      </w:r>
      <w:r w:rsidR="00FE1216" w:rsidRPr="00FE2FF8">
        <w:rPr>
          <w:rFonts w:asciiTheme="minorHAnsi" w:eastAsia="HiddenHorzOCR" w:hAnsiTheme="minorHAnsi" w:cstheme="minorHAnsi"/>
          <w:sz w:val="24"/>
        </w:rPr>
        <w:t xml:space="preserve">člena </w:t>
      </w:r>
      <w:r w:rsidR="00FE1216" w:rsidRPr="00FE2FF8">
        <w:rPr>
          <w:rFonts w:asciiTheme="minorHAnsi" w:hAnsiTheme="minorHAnsi" w:cstheme="minorHAnsi"/>
          <w:sz w:val="24"/>
        </w:rPr>
        <w:t xml:space="preserve">Zakona o javnem </w:t>
      </w:r>
      <w:r w:rsidR="00FE1216" w:rsidRPr="00FE2FF8">
        <w:rPr>
          <w:rFonts w:asciiTheme="minorHAnsi" w:eastAsia="HiddenHorzOCR" w:hAnsiTheme="minorHAnsi" w:cstheme="minorHAnsi"/>
          <w:sz w:val="24"/>
        </w:rPr>
        <w:t xml:space="preserve">naročanju </w:t>
      </w:r>
      <w:r w:rsidR="00FE1216" w:rsidRPr="00FE2FF8">
        <w:rPr>
          <w:rFonts w:asciiTheme="minorHAnsi" w:hAnsiTheme="minorHAnsi" w:cstheme="minorHAnsi"/>
          <w:sz w:val="24"/>
        </w:rPr>
        <w:t xml:space="preserve">(Uradni list RS, št. 91/15 in vsi naslednji, v nadaljevanju ZJN-3) vabimo vse zainteresirane ponudnike k predložitvi pisne ponudbe v skladu z dokumentacijo v zvezi z oddajo evidenčnega javnega </w:t>
      </w:r>
      <w:r w:rsidR="00FE1216" w:rsidRPr="00FE2FF8">
        <w:rPr>
          <w:rFonts w:asciiTheme="minorHAnsi" w:eastAsia="HiddenHorzOCR" w:hAnsiTheme="minorHAnsi" w:cstheme="minorHAnsi"/>
          <w:sz w:val="24"/>
        </w:rPr>
        <w:t>naročila</w:t>
      </w:r>
      <w:r w:rsidR="00FE1216" w:rsidRPr="00FE2FF8">
        <w:rPr>
          <w:rFonts w:asciiTheme="minorHAnsi" w:hAnsiTheme="minorHAnsi" w:cstheme="minorHAnsi"/>
          <w:sz w:val="24"/>
        </w:rPr>
        <w:t>.</w:t>
      </w:r>
    </w:p>
    <w:p w14:paraId="2E29C753" w14:textId="77777777" w:rsidR="00902297" w:rsidRPr="0045154E" w:rsidRDefault="00902297" w:rsidP="0045154E">
      <w:pPr>
        <w:autoSpaceDE w:val="0"/>
        <w:autoSpaceDN w:val="0"/>
        <w:adjustRightInd w:val="0"/>
        <w:jc w:val="both"/>
        <w:rPr>
          <w:rFonts w:asciiTheme="minorHAnsi" w:eastAsiaTheme="minorHAnsi" w:hAnsiTheme="minorHAnsi" w:cstheme="minorHAnsi"/>
          <w:iCs w:val="0"/>
          <w:sz w:val="24"/>
          <w:szCs w:val="24"/>
          <w:lang w:eastAsia="en-US"/>
        </w:rPr>
      </w:pPr>
    </w:p>
    <w:p w14:paraId="3EF35584" w14:textId="33F4270D" w:rsidR="00AB55FB" w:rsidRPr="0045154E" w:rsidRDefault="002D5EDD" w:rsidP="0045154E">
      <w:pPr>
        <w:jc w:val="both"/>
        <w:rPr>
          <w:rFonts w:asciiTheme="minorHAnsi" w:eastAsiaTheme="minorHAnsi" w:hAnsiTheme="minorHAnsi" w:cstheme="minorHAnsi"/>
          <w:b/>
          <w:bCs/>
          <w:sz w:val="24"/>
          <w:szCs w:val="24"/>
          <w:lang w:eastAsia="en-US"/>
        </w:rPr>
      </w:pPr>
      <w:r w:rsidRPr="0045154E">
        <w:rPr>
          <w:rFonts w:asciiTheme="minorHAnsi" w:eastAsiaTheme="minorHAnsi" w:hAnsiTheme="minorHAnsi" w:cstheme="minorHAnsi"/>
          <w:b/>
          <w:bCs/>
          <w:sz w:val="24"/>
          <w:szCs w:val="24"/>
          <w:lang w:eastAsia="en-US"/>
        </w:rPr>
        <w:t>Predmet naročila:</w:t>
      </w:r>
    </w:p>
    <w:tbl>
      <w:tblPr>
        <w:tblW w:w="9781" w:type="dxa"/>
        <w:tblCellMar>
          <w:left w:w="70" w:type="dxa"/>
          <w:right w:w="70" w:type="dxa"/>
        </w:tblCellMar>
        <w:tblLook w:val="04A0" w:firstRow="1" w:lastRow="0" w:firstColumn="1" w:lastColumn="0" w:noHBand="0" w:noVBand="1"/>
      </w:tblPr>
      <w:tblGrid>
        <w:gridCol w:w="9781"/>
      </w:tblGrid>
      <w:tr w:rsidR="00707A83" w:rsidRPr="0045154E" w14:paraId="33264473" w14:textId="77777777" w:rsidTr="00C14309">
        <w:trPr>
          <w:trHeight w:val="260"/>
        </w:trPr>
        <w:tc>
          <w:tcPr>
            <w:tcW w:w="9781" w:type="dxa"/>
            <w:tcBorders>
              <w:top w:val="nil"/>
              <w:left w:val="nil"/>
              <w:bottom w:val="nil"/>
              <w:right w:val="nil"/>
            </w:tcBorders>
          </w:tcPr>
          <w:p w14:paraId="639701A0" w14:textId="71EDAC73" w:rsidR="00707A83" w:rsidRPr="0045154E" w:rsidRDefault="00707A83" w:rsidP="0045154E">
            <w:pPr>
              <w:jc w:val="both"/>
              <w:rPr>
                <w:rFonts w:asciiTheme="minorHAnsi" w:hAnsiTheme="minorHAnsi" w:cstheme="minorHAnsi"/>
                <w:color w:val="000000"/>
                <w:sz w:val="24"/>
                <w:szCs w:val="24"/>
              </w:rPr>
            </w:pPr>
          </w:p>
        </w:tc>
      </w:tr>
      <w:tr w:rsidR="00396891" w:rsidRPr="0045154E" w14:paraId="0F365DAE" w14:textId="77777777" w:rsidTr="00C14309">
        <w:trPr>
          <w:trHeight w:val="260"/>
        </w:trPr>
        <w:tc>
          <w:tcPr>
            <w:tcW w:w="9781" w:type="dxa"/>
            <w:tcBorders>
              <w:top w:val="nil"/>
              <w:left w:val="nil"/>
              <w:bottom w:val="nil"/>
              <w:right w:val="nil"/>
            </w:tcBorders>
          </w:tcPr>
          <w:p w14:paraId="4BE1CD69" w14:textId="77777777" w:rsidR="008C1B1F" w:rsidRPr="0045154E" w:rsidRDefault="008C1B1F" w:rsidP="0045154E">
            <w:pPr>
              <w:numPr>
                <w:ilvl w:val="0"/>
                <w:numId w:val="37"/>
              </w:numPr>
              <w:jc w:val="both"/>
              <w:rPr>
                <w:rFonts w:asciiTheme="minorHAnsi" w:eastAsiaTheme="minorHAnsi" w:hAnsiTheme="minorHAnsi" w:cstheme="minorHAnsi"/>
                <w:sz w:val="24"/>
                <w:szCs w:val="24"/>
                <w:lang w:eastAsia="en-US"/>
              </w:rPr>
            </w:pPr>
            <w:r w:rsidRPr="0045154E">
              <w:rPr>
                <w:rFonts w:asciiTheme="minorHAnsi" w:hAnsiTheme="minorHAnsi" w:cstheme="minorHAnsi"/>
                <w:sz w:val="24"/>
                <w:szCs w:val="24"/>
              </w:rPr>
              <w:t>sanacija stare kamnite škarpe v izmeri cca 38m</w:t>
            </w:r>
            <w:r w:rsidRPr="0045154E">
              <w:rPr>
                <w:rFonts w:asciiTheme="minorHAnsi" w:hAnsiTheme="minorHAnsi" w:cstheme="minorHAnsi"/>
                <w:sz w:val="24"/>
                <w:szCs w:val="24"/>
                <w:vertAlign w:val="superscript"/>
              </w:rPr>
              <w:t>2</w:t>
            </w:r>
            <w:r w:rsidRPr="0045154E">
              <w:rPr>
                <w:rFonts w:asciiTheme="minorHAnsi" w:hAnsiTheme="minorHAnsi" w:cstheme="minorHAnsi"/>
                <w:sz w:val="24"/>
                <w:szCs w:val="24"/>
              </w:rPr>
              <w:t xml:space="preserve"> </w:t>
            </w:r>
          </w:p>
          <w:p w14:paraId="3EA567BB" w14:textId="77777777" w:rsidR="00AE7D28" w:rsidRPr="0045154E" w:rsidRDefault="00D46521" w:rsidP="0045154E">
            <w:pPr>
              <w:numPr>
                <w:ilvl w:val="0"/>
                <w:numId w:val="37"/>
              </w:numPr>
              <w:jc w:val="both"/>
              <w:rPr>
                <w:rFonts w:asciiTheme="minorHAnsi" w:hAnsiTheme="minorHAnsi" w:cstheme="minorHAnsi"/>
                <w:color w:val="000000"/>
                <w:sz w:val="24"/>
                <w:szCs w:val="24"/>
              </w:rPr>
            </w:pPr>
            <w:r w:rsidRPr="0045154E">
              <w:rPr>
                <w:rFonts w:asciiTheme="minorHAnsi" w:hAnsiTheme="minorHAnsi" w:cstheme="minorHAnsi"/>
                <w:color w:val="000000"/>
                <w:sz w:val="24"/>
                <w:szCs w:val="24"/>
              </w:rPr>
              <w:t>4 (štirje)</w:t>
            </w:r>
            <w:r w:rsidR="00E1650F" w:rsidRPr="0045154E">
              <w:rPr>
                <w:rFonts w:asciiTheme="minorHAnsi" w:hAnsiTheme="minorHAnsi" w:cstheme="minorHAnsi"/>
                <w:color w:val="000000"/>
                <w:sz w:val="24"/>
                <w:szCs w:val="24"/>
              </w:rPr>
              <w:t xml:space="preserve"> stebri, potrebni obnove v izmeri cca 15</w:t>
            </w:r>
            <w:r w:rsidR="00561E49" w:rsidRPr="0045154E">
              <w:rPr>
                <w:rFonts w:asciiTheme="minorHAnsi" w:hAnsiTheme="minorHAnsi" w:cstheme="minorHAnsi"/>
                <w:sz w:val="24"/>
                <w:szCs w:val="24"/>
              </w:rPr>
              <w:t>m</w:t>
            </w:r>
            <w:r w:rsidR="00561E49" w:rsidRPr="0045154E">
              <w:rPr>
                <w:rFonts w:asciiTheme="minorHAnsi" w:hAnsiTheme="minorHAnsi" w:cstheme="minorHAnsi"/>
                <w:sz w:val="24"/>
                <w:szCs w:val="24"/>
                <w:vertAlign w:val="superscript"/>
              </w:rPr>
              <w:t>2</w:t>
            </w:r>
          </w:p>
          <w:p w14:paraId="2D0F81BF" w14:textId="77777777" w:rsidR="00561E49" w:rsidRPr="0045154E" w:rsidRDefault="00561E49" w:rsidP="0045154E">
            <w:pPr>
              <w:jc w:val="both"/>
              <w:rPr>
                <w:rFonts w:asciiTheme="minorHAnsi" w:hAnsiTheme="minorHAnsi" w:cstheme="minorHAnsi"/>
                <w:color w:val="000000"/>
                <w:sz w:val="24"/>
                <w:szCs w:val="24"/>
                <w:vertAlign w:val="superscript"/>
              </w:rPr>
            </w:pPr>
          </w:p>
          <w:p w14:paraId="0A587577" w14:textId="77777777" w:rsidR="0045154E" w:rsidRDefault="0045154E" w:rsidP="0045154E">
            <w:pPr>
              <w:jc w:val="both"/>
              <w:rPr>
                <w:rFonts w:asciiTheme="minorHAnsi" w:hAnsiTheme="minorHAnsi" w:cstheme="minorHAnsi"/>
                <w:sz w:val="24"/>
                <w:szCs w:val="24"/>
              </w:rPr>
            </w:pPr>
            <w:r w:rsidRPr="0045154E">
              <w:rPr>
                <w:rFonts w:asciiTheme="minorHAnsi" w:hAnsiTheme="minorHAnsi" w:cstheme="minorHAnsi"/>
                <w:sz w:val="24"/>
                <w:szCs w:val="24"/>
              </w:rPr>
              <w:t>Potrebna je sanacija stare kamnite škarpe v izmeri cca 38m</w:t>
            </w:r>
            <w:r w:rsidRPr="0045154E">
              <w:rPr>
                <w:rFonts w:asciiTheme="minorHAnsi" w:hAnsiTheme="minorHAnsi" w:cstheme="minorHAnsi"/>
                <w:sz w:val="24"/>
                <w:szCs w:val="24"/>
                <w:vertAlign w:val="superscript"/>
              </w:rPr>
              <w:t>2</w:t>
            </w:r>
            <w:r w:rsidRPr="0045154E">
              <w:rPr>
                <w:rFonts w:asciiTheme="minorHAnsi" w:hAnsiTheme="minorHAnsi" w:cstheme="minorHAnsi"/>
                <w:sz w:val="24"/>
                <w:szCs w:val="24"/>
              </w:rPr>
              <w:t xml:space="preserve"> . Škarpa se nahaja v atriju ob klančini in je trikotne oblike. Nad škarpo so štirje (4) stebri narejeni na enak način kot škarpa (cca 15m</w:t>
            </w:r>
            <w:r w:rsidRPr="0045154E">
              <w:rPr>
                <w:rFonts w:asciiTheme="minorHAnsi" w:hAnsiTheme="minorHAnsi" w:cstheme="minorHAnsi"/>
                <w:sz w:val="24"/>
                <w:szCs w:val="24"/>
                <w:vertAlign w:val="superscript"/>
              </w:rPr>
              <w:t>2</w:t>
            </w:r>
            <w:r w:rsidRPr="0045154E">
              <w:rPr>
                <w:rFonts w:asciiTheme="minorHAnsi" w:hAnsiTheme="minorHAnsi" w:cstheme="minorHAnsi"/>
                <w:sz w:val="24"/>
                <w:szCs w:val="24"/>
              </w:rPr>
              <w:t>). Stebri so pokriti s betonskimi kapami, ki jih je tudi potrebno obnoviti.</w:t>
            </w:r>
          </w:p>
          <w:p w14:paraId="68A4B165" w14:textId="77777777" w:rsidR="0045154E" w:rsidRPr="0045154E" w:rsidRDefault="0045154E" w:rsidP="0045154E">
            <w:pPr>
              <w:jc w:val="both"/>
              <w:rPr>
                <w:rFonts w:asciiTheme="minorHAnsi" w:hAnsiTheme="minorHAnsi" w:cstheme="minorHAnsi"/>
                <w:sz w:val="24"/>
                <w:szCs w:val="24"/>
              </w:rPr>
            </w:pPr>
          </w:p>
          <w:p w14:paraId="7E9F09B4" w14:textId="77777777" w:rsidR="0045154E" w:rsidRDefault="0045154E" w:rsidP="0045154E">
            <w:pPr>
              <w:jc w:val="both"/>
              <w:rPr>
                <w:rFonts w:asciiTheme="minorHAnsi" w:hAnsiTheme="minorHAnsi" w:cstheme="minorHAnsi"/>
                <w:sz w:val="24"/>
                <w:szCs w:val="24"/>
              </w:rPr>
            </w:pPr>
            <w:r w:rsidRPr="0045154E">
              <w:rPr>
                <w:rFonts w:asciiTheme="minorHAnsi" w:hAnsiTheme="minorHAnsi" w:cstheme="minorHAnsi"/>
                <w:sz w:val="24"/>
                <w:szCs w:val="24"/>
              </w:rPr>
              <w:t>Zahtevana dela:</w:t>
            </w:r>
          </w:p>
          <w:p w14:paraId="6345BFDA" w14:textId="77777777" w:rsidR="00AE4B28" w:rsidRPr="0045154E" w:rsidRDefault="00AE4B28" w:rsidP="0045154E">
            <w:pPr>
              <w:jc w:val="both"/>
              <w:rPr>
                <w:rFonts w:asciiTheme="minorHAnsi" w:hAnsiTheme="minorHAnsi" w:cstheme="minorHAnsi"/>
                <w:sz w:val="24"/>
                <w:szCs w:val="24"/>
              </w:rPr>
            </w:pPr>
          </w:p>
          <w:p w14:paraId="3644366D" w14:textId="2FE3FCB7" w:rsidR="0045154E" w:rsidRDefault="007E25C8" w:rsidP="0045154E">
            <w:pPr>
              <w:jc w:val="both"/>
              <w:rPr>
                <w:rFonts w:asciiTheme="minorHAnsi" w:hAnsiTheme="minorHAnsi" w:cstheme="minorHAnsi"/>
                <w:sz w:val="24"/>
                <w:szCs w:val="24"/>
              </w:rPr>
            </w:pPr>
            <w:r>
              <w:rPr>
                <w:rFonts w:asciiTheme="minorHAnsi" w:hAnsiTheme="minorHAnsi" w:cstheme="minorHAnsi"/>
                <w:sz w:val="24"/>
                <w:szCs w:val="24"/>
              </w:rPr>
              <w:t xml:space="preserve">Postavka A: </w:t>
            </w:r>
            <w:r w:rsidR="0045154E" w:rsidRPr="0045154E">
              <w:rPr>
                <w:rFonts w:asciiTheme="minorHAnsi" w:hAnsiTheme="minorHAnsi" w:cstheme="minorHAnsi"/>
                <w:sz w:val="24"/>
                <w:szCs w:val="24"/>
              </w:rPr>
              <w:t xml:space="preserve">Dolbenje, klesanje fug okoli kamnov, čiščenje fug, nanos emulzije, </w:t>
            </w:r>
            <w:proofErr w:type="spellStart"/>
            <w:r w:rsidR="0045154E" w:rsidRPr="0045154E">
              <w:rPr>
                <w:rFonts w:asciiTheme="minorHAnsi" w:hAnsiTheme="minorHAnsi" w:cstheme="minorHAnsi"/>
                <w:sz w:val="24"/>
                <w:szCs w:val="24"/>
              </w:rPr>
              <w:t>fugiranje</w:t>
            </w:r>
            <w:proofErr w:type="spellEnd"/>
            <w:r w:rsidR="0045154E" w:rsidRPr="0045154E">
              <w:rPr>
                <w:rFonts w:asciiTheme="minorHAnsi" w:hAnsiTheme="minorHAnsi" w:cstheme="minorHAnsi"/>
                <w:sz w:val="24"/>
                <w:szCs w:val="24"/>
              </w:rPr>
              <w:t xml:space="preserve">. Čiščenje celotne škarpe po </w:t>
            </w:r>
            <w:proofErr w:type="spellStart"/>
            <w:r w:rsidR="0045154E" w:rsidRPr="0045154E">
              <w:rPr>
                <w:rFonts w:asciiTheme="minorHAnsi" w:hAnsiTheme="minorHAnsi" w:cstheme="minorHAnsi"/>
                <w:sz w:val="24"/>
                <w:szCs w:val="24"/>
              </w:rPr>
              <w:t>fugiranju</w:t>
            </w:r>
            <w:proofErr w:type="spellEnd"/>
            <w:r w:rsidR="0045154E" w:rsidRPr="0045154E">
              <w:rPr>
                <w:rFonts w:asciiTheme="minorHAnsi" w:hAnsiTheme="minorHAnsi" w:cstheme="minorHAnsi"/>
                <w:sz w:val="24"/>
                <w:szCs w:val="24"/>
              </w:rPr>
              <w:t xml:space="preserve"> (brušenje okoli fug, čistilna kislina, pranje celotne škarpe, …).</w:t>
            </w:r>
          </w:p>
          <w:p w14:paraId="618D4C92" w14:textId="77777777" w:rsidR="007E25C8" w:rsidRPr="0045154E" w:rsidRDefault="007E25C8" w:rsidP="0045154E">
            <w:pPr>
              <w:jc w:val="both"/>
              <w:rPr>
                <w:rFonts w:asciiTheme="minorHAnsi" w:hAnsiTheme="minorHAnsi" w:cstheme="minorHAnsi"/>
                <w:sz w:val="24"/>
                <w:szCs w:val="24"/>
              </w:rPr>
            </w:pPr>
          </w:p>
          <w:p w14:paraId="71E8CD22" w14:textId="5CDE435B" w:rsidR="0045154E" w:rsidRDefault="00AD67FF" w:rsidP="0045154E">
            <w:pPr>
              <w:jc w:val="both"/>
              <w:rPr>
                <w:rFonts w:asciiTheme="minorHAnsi" w:hAnsiTheme="minorHAnsi" w:cstheme="minorHAnsi"/>
                <w:sz w:val="24"/>
                <w:szCs w:val="24"/>
              </w:rPr>
            </w:pPr>
            <w:r>
              <w:rPr>
                <w:rFonts w:asciiTheme="minorHAnsi" w:hAnsiTheme="minorHAnsi" w:cstheme="minorHAnsi"/>
                <w:sz w:val="24"/>
                <w:szCs w:val="24"/>
              </w:rPr>
              <w:t xml:space="preserve">Postavka B: </w:t>
            </w:r>
            <w:r w:rsidR="0045154E" w:rsidRPr="0045154E">
              <w:rPr>
                <w:rFonts w:asciiTheme="minorHAnsi" w:hAnsiTheme="minorHAnsi" w:cstheme="minorHAnsi"/>
                <w:sz w:val="24"/>
                <w:szCs w:val="24"/>
              </w:rPr>
              <w:t>Ker gre za staro škarpo je kamnita struktura na določenih delih majava. Potrebno bo zamenjati majave ali odpadle kamne in jih ponovno vgraditi</w:t>
            </w:r>
            <w:r>
              <w:rPr>
                <w:rFonts w:asciiTheme="minorHAnsi" w:hAnsiTheme="minorHAnsi" w:cstheme="minorHAnsi"/>
                <w:sz w:val="24"/>
                <w:szCs w:val="24"/>
              </w:rPr>
              <w:t>, jih nadomestiti z novimi.</w:t>
            </w:r>
          </w:p>
          <w:p w14:paraId="621E857E" w14:textId="77777777" w:rsidR="00AD67FF" w:rsidRDefault="00AD67FF" w:rsidP="0045154E">
            <w:pPr>
              <w:jc w:val="both"/>
              <w:rPr>
                <w:rFonts w:asciiTheme="minorHAnsi" w:hAnsiTheme="minorHAnsi" w:cstheme="minorHAnsi"/>
                <w:sz w:val="24"/>
                <w:szCs w:val="24"/>
              </w:rPr>
            </w:pPr>
          </w:p>
          <w:p w14:paraId="6E2BA674" w14:textId="78D9A785" w:rsidR="00AD67FF" w:rsidRDefault="00AD67FF" w:rsidP="0045154E">
            <w:pPr>
              <w:jc w:val="both"/>
              <w:rPr>
                <w:rFonts w:asciiTheme="minorHAnsi" w:hAnsiTheme="minorHAnsi" w:cstheme="minorHAnsi"/>
                <w:sz w:val="24"/>
                <w:szCs w:val="24"/>
              </w:rPr>
            </w:pPr>
            <w:r>
              <w:rPr>
                <w:rFonts w:asciiTheme="minorHAnsi" w:hAnsiTheme="minorHAnsi" w:cstheme="minorHAnsi"/>
                <w:sz w:val="24"/>
                <w:szCs w:val="24"/>
              </w:rPr>
              <w:t xml:space="preserve">Postavka </w:t>
            </w:r>
            <w:r>
              <w:rPr>
                <w:rFonts w:asciiTheme="minorHAnsi" w:hAnsiTheme="minorHAnsi" w:cstheme="minorHAnsi"/>
                <w:sz w:val="24"/>
                <w:szCs w:val="24"/>
              </w:rPr>
              <w:t xml:space="preserve">C: </w:t>
            </w:r>
            <w:r w:rsidR="00C906DC">
              <w:rPr>
                <w:rFonts w:asciiTheme="minorHAnsi" w:hAnsiTheme="minorHAnsi" w:cstheme="minorHAnsi"/>
                <w:sz w:val="24"/>
                <w:szCs w:val="24"/>
              </w:rPr>
              <w:t>nabava, montaža in demontaža gradbenega odra.</w:t>
            </w:r>
          </w:p>
          <w:p w14:paraId="019B031B" w14:textId="77777777" w:rsidR="00C906DC" w:rsidRDefault="00C906DC" w:rsidP="0045154E">
            <w:pPr>
              <w:jc w:val="both"/>
              <w:rPr>
                <w:rFonts w:asciiTheme="minorHAnsi" w:hAnsiTheme="minorHAnsi" w:cstheme="minorHAnsi"/>
                <w:sz w:val="24"/>
                <w:szCs w:val="24"/>
              </w:rPr>
            </w:pPr>
          </w:p>
          <w:p w14:paraId="2A94D2D0" w14:textId="3452A508" w:rsidR="00BF0302" w:rsidRDefault="00BF0302" w:rsidP="0045154E">
            <w:pPr>
              <w:jc w:val="both"/>
              <w:rPr>
                <w:rFonts w:asciiTheme="minorHAnsi" w:hAnsiTheme="minorHAnsi" w:cstheme="minorHAnsi"/>
                <w:sz w:val="24"/>
                <w:szCs w:val="24"/>
              </w:rPr>
            </w:pPr>
            <w:r>
              <w:rPr>
                <w:rFonts w:asciiTheme="minorHAnsi" w:hAnsiTheme="minorHAnsi" w:cstheme="minorHAnsi"/>
                <w:sz w:val="24"/>
                <w:szCs w:val="24"/>
              </w:rPr>
              <w:t xml:space="preserve">Postavka </w:t>
            </w:r>
            <w:r>
              <w:rPr>
                <w:rFonts w:asciiTheme="minorHAnsi" w:hAnsiTheme="minorHAnsi" w:cstheme="minorHAnsi"/>
                <w:sz w:val="24"/>
                <w:szCs w:val="24"/>
              </w:rPr>
              <w:t xml:space="preserve">D: </w:t>
            </w:r>
            <w:r w:rsidR="00AE4B28">
              <w:rPr>
                <w:rFonts w:asciiTheme="minorHAnsi" w:hAnsiTheme="minorHAnsi" w:cstheme="minorHAnsi"/>
                <w:sz w:val="24"/>
                <w:szCs w:val="24"/>
              </w:rPr>
              <w:t xml:space="preserve">Popravilo razpadajoče betonske kape, sidranje, opažanje, armiranje betoniranje. </w:t>
            </w:r>
          </w:p>
          <w:p w14:paraId="3A0DCB0F" w14:textId="77777777" w:rsidR="00AE4B28" w:rsidRPr="0045154E" w:rsidRDefault="00AE4B28" w:rsidP="0045154E">
            <w:pPr>
              <w:jc w:val="both"/>
              <w:rPr>
                <w:rFonts w:asciiTheme="minorHAnsi" w:hAnsiTheme="minorHAnsi" w:cstheme="minorHAnsi"/>
                <w:sz w:val="24"/>
                <w:szCs w:val="24"/>
              </w:rPr>
            </w:pPr>
          </w:p>
          <w:p w14:paraId="62BFE266" w14:textId="5A03D109" w:rsidR="0045154E" w:rsidRPr="0045154E" w:rsidRDefault="0045154E" w:rsidP="0045154E">
            <w:pPr>
              <w:jc w:val="both"/>
              <w:rPr>
                <w:rFonts w:asciiTheme="minorHAnsi" w:hAnsiTheme="minorHAnsi" w:cstheme="minorHAnsi"/>
                <w:sz w:val="24"/>
                <w:szCs w:val="24"/>
              </w:rPr>
            </w:pPr>
            <w:r w:rsidRPr="0045154E">
              <w:rPr>
                <w:rFonts w:asciiTheme="minorHAnsi" w:hAnsiTheme="minorHAnsi" w:cstheme="minorHAnsi"/>
                <w:sz w:val="24"/>
                <w:szCs w:val="24"/>
              </w:rPr>
              <w:t>Popravilo štirih (4) stebrov, ki so narejeni na enak način kot škarpa. Potrebna dela</w:t>
            </w:r>
            <w:r w:rsidR="001400C8">
              <w:rPr>
                <w:rFonts w:asciiTheme="minorHAnsi" w:hAnsiTheme="minorHAnsi" w:cstheme="minorHAnsi"/>
                <w:sz w:val="24"/>
                <w:szCs w:val="24"/>
              </w:rPr>
              <w:t xml:space="preserve"> </w:t>
            </w:r>
            <w:r>
              <w:rPr>
                <w:rFonts w:asciiTheme="minorHAnsi" w:hAnsiTheme="minorHAnsi" w:cstheme="minorHAnsi"/>
                <w:sz w:val="24"/>
                <w:szCs w:val="24"/>
              </w:rPr>
              <w:t xml:space="preserve">enako kot pri škarpi. </w:t>
            </w:r>
            <w:r w:rsidRPr="0045154E">
              <w:rPr>
                <w:rFonts w:asciiTheme="minorHAnsi" w:hAnsiTheme="minorHAnsi" w:cstheme="minorHAnsi"/>
                <w:sz w:val="24"/>
                <w:szCs w:val="24"/>
              </w:rPr>
              <w:t>Popravilo razpadajoče betonske kape na vrhu stebrov.</w:t>
            </w:r>
          </w:p>
          <w:p w14:paraId="5E1CBAC7" w14:textId="29541A2B" w:rsidR="00561E49" w:rsidRPr="0045154E" w:rsidRDefault="00561E49" w:rsidP="0045154E">
            <w:pPr>
              <w:jc w:val="both"/>
              <w:rPr>
                <w:rFonts w:asciiTheme="minorHAnsi" w:hAnsiTheme="minorHAnsi" w:cstheme="minorHAnsi"/>
                <w:color w:val="000000"/>
                <w:sz w:val="24"/>
                <w:szCs w:val="24"/>
              </w:rPr>
            </w:pPr>
          </w:p>
        </w:tc>
      </w:tr>
      <w:tr w:rsidR="001F07BF" w:rsidRPr="00FE2FF8" w14:paraId="5B6DC2A5" w14:textId="77777777" w:rsidTr="00C14309">
        <w:trPr>
          <w:trHeight w:val="260"/>
        </w:trPr>
        <w:tc>
          <w:tcPr>
            <w:tcW w:w="9781" w:type="dxa"/>
            <w:tcBorders>
              <w:top w:val="nil"/>
              <w:left w:val="nil"/>
              <w:bottom w:val="nil"/>
              <w:right w:val="nil"/>
            </w:tcBorders>
          </w:tcPr>
          <w:p w14:paraId="23D2720B" w14:textId="77777777" w:rsidR="001F07BF" w:rsidRPr="001400C8" w:rsidRDefault="001F07BF" w:rsidP="001F07BF">
            <w:pPr>
              <w:rPr>
                <w:rFonts w:asciiTheme="minorHAnsi" w:hAnsiTheme="minorHAnsi" w:cstheme="minorHAnsi"/>
                <w:b/>
                <w:bCs/>
                <w:iCs w:val="0"/>
                <w:color w:val="000000"/>
                <w:sz w:val="24"/>
                <w:szCs w:val="24"/>
              </w:rPr>
            </w:pPr>
          </w:p>
        </w:tc>
      </w:tr>
      <w:tr w:rsidR="00210814" w:rsidRPr="00FE2FF8" w14:paraId="6E1F5000" w14:textId="77777777" w:rsidTr="00C14309">
        <w:trPr>
          <w:trHeight w:val="260"/>
        </w:trPr>
        <w:tc>
          <w:tcPr>
            <w:tcW w:w="9781" w:type="dxa"/>
            <w:tcBorders>
              <w:top w:val="nil"/>
              <w:left w:val="nil"/>
              <w:bottom w:val="nil"/>
              <w:right w:val="nil"/>
            </w:tcBorders>
          </w:tcPr>
          <w:p w14:paraId="315D94B9" w14:textId="77777777" w:rsidR="00210814" w:rsidRPr="001400C8" w:rsidRDefault="00210814" w:rsidP="001F07BF">
            <w:pPr>
              <w:rPr>
                <w:rFonts w:asciiTheme="minorHAnsi" w:hAnsiTheme="minorHAnsi" w:cstheme="minorHAnsi"/>
                <w:b/>
                <w:bCs/>
                <w:iCs w:val="0"/>
                <w:color w:val="000000"/>
                <w:sz w:val="24"/>
                <w:szCs w:val="24"/>
              </w:rPr>
            </w:pPr>
          </w:p>
        </w:tc>
      </w:tr>
      <w:tr w:rsidR="00AE7D28" w:rsidRPr="00FE2FF8" w14:paraId="5DFFB340" w14:textId="77777777" w:rsidTr="00C14309">
        <w:trPr>
          <w:trHeight w:val="260"/>
        </w:trPr>
        <w:tc>
          <w:tcPr>
            <w:tcW w:w="9781" w:type="dxa"/>
            <w:tcBorders>
              <w:top w:val="nil"/>
              <w:left w:val="nil"/>
              <w:bottom w:val="nil"/>
              <w:right w:val="nil"/>
            </w:tcBorders>
          </w:tcPr>
          <w:p w14:paraId="37A8B39F" w14:textId="54F3C94D" w:rsidR="00AE7D28" w:rsidRPr="001400C8" w:rsidRDefault="004929F8" w:rsidP="001F07BF">
            <w:pPr>
              <w:rPr>
                <w:rFonts w:asciiTheme="minorHAnsi" w:hAnsiTheme="minorHAnsi" w:cstheme="minorHAnsi"/>
                <w:b/>
                <w:bCs/>
                <w:iCs w:val="0"/>
                <w:color w:val="000000"/>
                <w:sz w:val="24"/>
                <w:szCs w:val="24"/>
              </w:rPr>
            </w:pPr>
            <w:r w:rsidRPr="001400C8">
              <w:rPr>
                <w:rFonts w:asciiTheme="minorHAnsi" w:hAnsiTheme="minorHAnsi" w:cstheme="minorHAnsi"/>
                <w:b/>
                <w:bCs/>
                <w:iCs w:val="0"/>
                <w:color w:val="000000"/>
                <w:sz w:val="24"/>
                <w:szCs w:val="24"/>
              </w:rPr>
              <w:lastRenderedPageBreak/>
              <w:t xml:space="preserve">Dejanski obračun po izvedbi del in </w:t>
            </w:r>
            <w:r w:rsidR="00A86AE1" w:rsidRPr="001400C8">
              <w:rPr>
                <w:rFonts w:asciiTheme="minorHAnsi" w:hAnsiTheme="minorHAnsi" w:cstheme="minorHAnsi"/>
                <w:b/>
                <w:bCs/>
                <w:iCs w:val="0"/>
                <w:color w:val="000000"/>
                <w:sz w:val="24"/>
                <w:szCs w:val="24"/>
              </w:rPr>
              <w:t>po izvedenih meritvah. Cena na enoto mere je fiksna!</w:t>
            </w:r>
            <w:r w:rsidR="00770B12">
              <w:rPr>
                <w:rFonts w:asciiTheme="minorHAnsi" w:hAnsiTheme="minorHAnsi" w:cstheme="minorHAnsi"/>
                <w:b/>
                <w:bCs/>
                <w:iCs w:val="0"/>
                <w:color w:val="000000"/>
                <w:sz w:val="24"/>
                <w:szCs w:val="24"/>
              </w:rPr>
              <w:t xml:space="preserve"> Ponudnik </w:t>
            </w:r>
            <w:r w:rsidR="00D53C68">
              <w:rPr>
                <w:rFonts w:asciiTheme="minorHAnsi" w:hAnsiTheme="minorHAnsi" w:cstheme="minorHAnsi"/>
                <w:b/>
                <w:bCs/>
                <w:iCs w:val="0"/>
                <w:color w:val="000000"/>
                <w:sz w:val="24"/>
                <w:szCs w:val="24"/>
              </w:rPr>
              <w:t xml:space="preserve">poda ceno na enoto mere m2, razen pri </w:t>
            </w:r>
            <w:r w:rsidR="00C24957">
              <w:rPr>
                <w:rFonts w:asciiTheme="minorHAnsi" w:hAnsiTheme="minorHAnsi" w:cstheme="minorHAnsi"/>
                <w:b/>
                <w:bCs/>
                <w:iCs w:val="0"/>
                <w:color w:val="000000"/>
                <w:sz w:val="24"/>
                <w:szCs w:val="24"/>
              </w:rPr>
              <w:t xml:space="preserve">postavki pod zaporedno št. 4 kjer ponudnik poda ceno za celoto, torej za </w:t>
            </w:r>
            <w:r w:rsidR="00EF0129">
              <w:rPr>
                <w:rFonts w:asciiTheme="minorHAnsi" w:hAnsiTheme="minorHAnsi" w:cstheme="minorHAnsi"/>
                <w:b/>
                <w:bCs/>
                <w:iCs w:val="0"/>
                <w:color w:val="000000"/>
                <w:sz w:val="24"/>
                <w:szCs w:val="24"/>
              </w:rPr>
              <w:t>vse štiri kape )betonske kape na vrhu stebrov).</w:t>
            </w:r>
          </w:p>
        </w:tc>
      </w:tr>
      <w:tr w:rsidR="00AE7D28" w:rsidRPr="00707A83" w14:paraId="48D46EF5" w14:textId="77777777" w:rsidTr="00C14309">
        <w:trPr>
          <w:trHeight w:val="260"/>
        </w:trPr>
        <w:tc>
          <w:tcPr>
            <w:tcW w:w="9781" w:type="dxa"/>
            <w:tcBorders>
              <w:top w:val="nil"/>
              <w:left w:val="nil"/>
              <w:bottom w:val="nil"/>
              <w:right w:val="nil"/>
            </w:tcBorders>
          </w:tcPr>
          <w:p w14:paraId="6BE199C1" w14:textId="77777777" w:rsidR="00AE7D28" w:rsidRPr="001F07BF" w:rsidRDefault="00AE7D28" w:rsidP="001F07BF">
            <w:pPr>
              <w:rPr>
                <w:iCs w:val="0"/>
                <w:color w:val="000000"/>
              </w:rPr>
            </w:pPr>
          </w:p>
        </w:tc>
      </w:tr>
    </w:tbl>
    <w:p w14:paraId="59A94573" w14:textId="14203E79" w:rsidR="00732300"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Dodatne zahteve:</w:t>
      </w:r>
      <w:r w:rsidR="00732300">
        <w:rPr>
          <w:rFonts w:asciiTheme="minorHAnsi" w:eastAsiaTheme="minorHAnsi" w:hAnsiTheme="minorHAnsi" w:cstheme="minorHAnsi"/>
          <w:iCs w:val="0"/>
          <w:color w:val="000000"/>
          <w:sz w:val="24"/>
          <w:szCs w:val="24"/>
          <w:u w:val="single"/>
          <w:lang w:eastAsia="en-US"/>
        </w:rPr>
        <w:t xml:space="preserve"> </w:t>
      </w:r>
    </w:p>
    <w:p w14:paraId="208C27EF" w14:textId="1E3DCB65" w:rsidR="00732300" w:rsidRDefault="002D1D7A" w:rsidP="00640715">
      <w:pPr>
        <w:autoSpaceDE w:val="0"/>
        <w:autoSpaceDN w:val="0"/>
        <w:adjustRightInd w:val="0"/>
        <w:jc w:val="both"/>
        <w:rPr>
          <w:rFonts w:asciiTheme="minorHAnsi" w:eastAsiaTheme="minorHAnsi" w:hAnsiTheme="minorHAnsi" w:cstheme="minorHAnsi"/>
          <w:b/>
          <w:bCs/>
          <w:i/>
          <w:color w:val="000000"/>
          <w:sz w:val="24"/>
          <w:szCs w:val="24"/>
          <w:lang w:eastAsia="en-US"/>
        </w:rPr>
      </w:pPr>
      <w:r w:rsidRPr="00732300">
        <w:rPr>
          <w:rFonts w:asciiTheme="minorHAnsi" w:eastAsiaTheme="minorHAnsi" w:hAnsiTheme="minorHAnsi" w:cstheme="minorHAnsi"/>
          <w:b/>
          <w:bCs/>
          <w:i/>
          <w:color w:val="000000"/>
          <w:sz w:val="24"/>
          <w:szCs w:val="24"/>
          <w:lang w:eastAsia="en-US"/>
        </w:rPr>
        <w:t xml:space="preserve">Rok </w:t>
      </w:r>
      <w:r w:rsidR="00C3053F">
        <w:rPr>
          <w:rFonts w:asciiTheme="minorHAnsi" w:eastAsiaTheme="minorHAnsi" w:hAnsiTheme="minorHAnsi" w:cstheme="minorHAnsi"/>
          <w:b/>
          <w:bCs/>
          <w:i/>
          <w:color w:val="000000"/>
          <w:sz w:val="24"/>
          <w:szCs w:val="24"/>
          <w:lang w:eastAsia="en-US"/>
        </w:rPr>
        <w:t>izvedbe del</w:t>
      </w:r>
      <w:r w:rsidR="004D17DA" w:rsidRPr="00732300">
        <w:rPr>
          <w:rFonts w:asciiTheme="minorHAnsi" w:eastAsiaTheme="minorHAnsi" w:hAnsiTheme="minorHAnsi" w:cstheme="minorHAnsi"/>
          <w:b/>
          <w:bCs/>
          <w:i/>
          <w:color w:val="000000"/>
          <w:sz w:val="24"/>
          <w:szCs w:val="24"/>
          <w:lang w:eastAsia="en-US"/>
        </w:rPr>
        <w:t xml:space="preserve">: </w:t>
      </w:r>
      <w:r w:rsidR="0045154E">
        <w:rPr>
          <w:rFonts w:asciiTheme="minorHAnsi" w:eastAsiaTheme="minorHAnsi" w:hAnsiTheme="minorHAnsi" w:cstheme="minorHAnsi"/>
          <w:b/>
          <w:bCs/>
          <w:i/>
          <w:color w:val="000000"/>
          <w:sz w:val="24"/>
          <w:szCs w:val="24"/>
          <w:lang w:eastAsia="en-US"/>
        </w:rPr>
        <w:t>avgust 2026, po potrebi se bodo dela opravljala tudi čez vikend. Pričakovano trajanje del je 14 dni.</w:t>
      </w:r>
      <w:r w:rsidR="00456516">
        <w:rPr>
          <w:rFonts w:asciiTheme="minorHAnsi" w:eastAsiaTheme="minorHAnsi" w:hAnsiTheme="minorHAnsi" w:cstheme="minorHAnsi"/>
          <w:b/>
          <w:bCs/>
          <w:i/>
          <w:color w:val="000000"/>
          <w:sz w:val="24"/>
          <w:szCs w:val="24"/>
          <w:lang w:eastAsia="en-US"/>
        </w:rPr>
        <w:t xml:space="preserve"> </w:t>
      </w:r>
      <w:r w:rsidR="0019114E">
        <w:rPr>
          <w:rFonts w:asciiTheme="minorHAnsi" w:eastAsiaTheme="minorHAnsi" w:hAnsiTheme="minorHAnsi" w:cstheme="minorHAnsi"/>
          <w:b/>
          <w:bCs/>
          <w:i/>
          <w:color w:val="000000"/>
          <w:sz w:val="24"/>
          <w:szCs w:val="24"/>
          <w:lang w:eastAsia="en-US"/>
        </w:rPr>
        <w:t>Nujni dogovor in uskladitev glede del z g. B</w:t>
      </w:r>
      <w:r w:rsidR="006052A0">
        <w:rPr>
          <w:rFonts w:asciiTheme="minorHAnsi" w:eastAsiaTheme="minorHAnsi" w:hAnsiTheme="minorHAnsi" w:cstheme="minorHAnsi"/>
          <w:b/>
          <w:bCs/>
          <w:i/>
          <w:color w:val="000000"/>
          <w:sz w:val="24"/>
          <w:szCs w:val="24"/>
          <w:lang w:eastAsia="en-US"/>
        </w:rPr>
        <w:t xml:space="preserve">ranko Anđel, tel. </w:t>
      </w:r>
      <w:r w:rsidR="006052A0" w:rsidRPr="006052A0">
        <w:rPr>
          <w:rFonts w:asciiTheme="minorHAnsi" w:eastAsiaTheme="minorHAnsi" w:hAnsiTheme="minorHAnsi" w:cstheme="minorHAnsi"/>
          <w:b/>
          <w:bCs/>
          <w:color w:val="000000"/>
          <w:sz w:val="24"/>
          <w:lang w:eastAsia="en-US"/>
        </w:rPr>
        <w:t>030 451 634</w:t>
      </w:r>
      <w:r w:rsidR="006052A0">
        <w:rPr>
          <w:rFonts w:asciiTheme="minorHAnsi" w:eastAsiaTheme="minorHAnsi" w:hAnsiTheme="minorHAnsi" w:cstheme="minorHAnsi"/>
          <w:b/>
          <w:bCs/>
          <w:color w:val="000000"/>
          <w:sz w:val="24"/>
          <w:lang w:eastAsia="en-US"/>
        </w:rPr>
        <w:t>.</w:t>
      </w:r>
    </w:p>
    <w:p w14:paraId="1F8AFD0A" w14:textId="77777777" w:rsidR="00DD478B" w:rsidRPr="00266F0B" w:rsidRDefault="00DD478B"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77620102" w14:textId="56A22641"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Navodila</w:t>
      </w:r>
      <w:r w:rsidR="002F7121" w:rsidRPr="00266F0B">
        <w:rPr>
          <w:rFonts w:asciiTheme="minorHAnsi" w:eastAsiaTheme="minorHAnsi" w:hAnsiTheme="minorHAnsi" w:cstheme="minorHAnsi"/>
          <w:iCs w:val="0"/>
          <w:color w:val="000000"/>
          <w:sz w:val="24"/>
          <w:szCs w:val="24"/>
          <w:u w:val="single"/>
          <w:lang w:eastAsia="en-US"/>
        </w:rPr>
        <w:t xml:space="preserve"> ponudnikom</w:t>
      </w:r>
      <w:r w:rsidRPr="00266F0B">
        <w:rPr>
          <w:rFonts w:asciiTheme="minorHAnsi" w:eastAsiaTheme="minorHAnsi" w:hAnsiTheme="minorHAnsi" w:cstheme="minorHAnsi"/>
          <w:iCs w:val="0"/>
          <w:color w:val="000000"/>
          <w:sz w:val="24"/>
          <w:szCs w:val="24"/>
          <w:u w:val="single"/>
          <w:lang w:eastAsia="en-US"/>
        </w:rPr>
        <w:t>:</w:t>
      </w:r>
    </w:p>
    <w:p w14:paraId="3A7929C3" w14:textId="567E9309"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izjavlja, da ima vsa predpisana dovoljenja za opravljanje</w:t>
      </w:r>
      <w:r w:rsidR="00FF7C7B">
        <w:rPr>
          <w:rFonts w:asciiTheme="minorHAnsi" w:eastAsiaTheme="minorHAnsi" w:hAnsiTheme="minorHAnsi" w:cstheme="minorHAnsi"/>
          <w:color w:val="000000"/>
          <w:sz w:val="24"/>
          <w:lang w:eastAsia="en-US"/>
        </w:rPr>
        <w:t xml:space="preserve"> </w:t>
      </w:r>
      <w:r w:rsidR="00B178F2" w:rsidRPr="00FF7C7B">
        <w:rPr>
          <w:rFonts w:asciiTheme="minorHAnsi" w:eastAsiaTheme="minorHAnsi" w:hAnsiTheme="minorHAnsi" w:cstheme="minorHAnsi"/>
          <w:color w:val="000000"/>
          <w:sz w:val="24"/>
          <w:lang w:eastAsia="en-US"/>
        </w:rPr>
        <w:t>s</w:t>
      </w:r>
      <w:r w:rsidRPr="00FF7C7B">
        <w:rPr>
          <w:rFonts w:asciiTheme="minorHAnsi" w:eastAsiaTheme="minorHAnsi" w:hAnsiTheme="minorHAnsi" w:cstheme="minorHAnsi"/>
          <w:color w:val="000000"/>
          <w:sz w:val="24"/>
          <w:lang w:eastAsia="en-US"/>
        </w:rPr>
        <w:t>toritve</w:t>
      </w:r>
      <w:r w:rsidR="002F7121" w:rsidRPr="00FF7C7B">
        <w:rPr>
          <w:rFonts w:asciiTheme="minorHAnsi" w:eastAsiaTheme="minorHAnsi" w:hAnsiTheme="minorHAnsi" w:cstheme="minorHAnsi"/>
          <w:color w:val="000000"/>
          <w:sz w:val="24"/>
          <w:lang w:eastAsia="en-US"/>
        </w:rPr>
        <w:t xml:space="preserve"> oz. prodaje</w:t>
      </w:r>
      <w:r w:rsidR="00A70124" w:rsidRPr="00FF7C7B">
        <w:rPr>
          <w:rFonts w:asciiTheme="minorHAnsi" w:eastAsiaTheme="minorHAnsi" w:hAnsiTheme="minorHAnsi" w:cstheme="minorHAnsi"/>
          <w:color w:val="000000"/>
          <w:sz w:val="24"/>
          <w:lang w:eastAsia="en-US"/>
        </w:rPr>
        <w:t>/posredovanja</w:t>
      </w:r>
      <w:r w:rsidRPr="00FF7C7B">
        <w:rPr>
          <w:rFonts w:asciiTheme="minorHAnsi" w:eastAsiaTheme="minorHAnsi" w:hAnsiTheme="minorHAnsi" w:cstheme="minorHAnsi"/>
          <w:color w:val="000000"/>
          <w:sz w:val="24"/>
          <w:lang w:eastAsia="en-US"/>
        </w:rPr>
        <w:t xml:space="preserve"> predmeta naročila.</w:t>
      </w:r>
    </w:p>
    <w:p w14:paraId="2B5C4191" w14:textId="2EE96395"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sprejema vse zakonske in podzakonske akte ter</w:t>
      </w:r>
      <w:r w:rsidR="00FF7C7B">
        <w:rPr>
          <w:rFonts w:asciiTheme="minorHAnsi" w:eastAsiaTheme="minorHAnsi" w:hAnsiTheme="minorHAnsi" w:cstheme="minorHAnsi"/>
          <w:color w:val="000000"/>
          <w:sz w:val="24"/>
          <w:lang w:eastAsia="en-US"/>
        </w:rPr>
        <w:t xml:space="preserve"> </w:t>
      </w:r>
      <w:r w:rsidRPr="00FF7C7B">
        <w:rPr>
          <w:rFonts w:asciiTheme="minorHAnsi" w:eastAsiaTheme="minorHAnsi" w:hAnsiTheme="minorHAnsi" w:cstheme="minorHAnsi"/>
          <w:color w:val="000000"/>
          <w:sz w:val="24"/>
          <w:lang w:eastAsia="en-US"/>
        </w:rPr>
        <w:t>obveznosti po Zakonu o javnem naročanju</w:t>
      </w:r>
      <w:r w:rsidR="00A70124" w:rsidRPr="00FF7C7B">
        <w:rPr>
          <w:rFonts w:asciiTheme="minorHAnsi" w:eastAsiaTheme="minorHAnsi" w:hAnsiTheme="minorHAnsi" w:cstheme="minorHAnsi"/>
          <w:color w:val="000000"/>
          <w:sz w:val="24"/>
          <w:lang w:eastAsia="en-US"/>
        </w:rPr>
        <w:t xml:space="preserve"> ZJN-3 + vsi dodatki.</w:t>
      </w:r>
    </w:p>
    <w:p w14:paraId="108A1C89" w14:textId="705DDBE6" w:rsidR="00B96392" w:rsidRDefault="002D1D7A"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Kontakt za dodatne informacije:</w:t>
      </w:r>
      <w:r w:rsidR="009F22F3" w:rsidRPr="00266F0B">
        <w:rPr>
          <w:rFonts w:asciiTheme="minorHAnsi" w:eastAsiaTheme="minorHAnsi" w:hAnsiTheme="minorHAnsi" w:cstheme="minorHAnsi"/>
          <w:color w:val="000000"/>
          <w:sz w:val="24"/>
          <w:lang w:eastAsia="en-US"/>
        </w:rPr>
        <w:t xml:space="preserve"> </w:t>
      </w:r>
      <w:r w:rsidR="00380613">
        <w:rPr>
          <w:rFonts w:asciiTheme="minorHAnsi" w:eastAsiaTheme="minorHAnsi" w:hAnsiTheme="minorHAnsi" w:cstheme="minorHAnsi"/>
          <w:color w:val="000000"/>
          <w:sz w:val="24"/>
          <w:lang w:eastAsia="en-US"/>
        </w:rPr>
        <w:t>Branko Anđel 030 451 634</w:t>
      </w:r>
    </w:p>
    <w:p w14:paraId="0CD2FC22" w14:textId="22E85AE4" w:rsidR="003E2FA5" w:rsidRDefault="003E2FA5"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 xml:space="preserve">Morebiten ogled </w:t>
      </w:r>
      <w:proofErr w:type="spellStart"/>
      <w:r>
        <w:rPr>
          <w:rFonts w:asciiTheme="minorHAnsi" w:eastAsiaTheme="minorHAnsi" w:hAnsiTheme="minorHAnsi" w:cstheme="minorHAnsi"/>
          <w:color w:val="000000"/>
          <w:sz w:val="24"/>
          <w:lang w:eastAsia="en-US"/>
        </w:rPr>
        <w:t>zaželjen</w:t>
      </w:r>
      <w:proofErr w:type="spellEnd"/>
      <w:r>
        <w:rPr>
          <w:rFonts w:asciiTheme="minorHAnsi" w:eastAsiaTheme="minorHAnsi" w:hAnsiTheme="minorHAnsi" w:cstheme="minorHAnsi"/>
          <w:color w:val="000000"/>
          <w:sz w:val="24"/>
          <w:lang w:eastAsia="en-US"/>
        </w:rPr>
        <w:t xml:space="preserve"> – kontakt </w:t>
      </w:r>
      <w:r w:rsidR="00380613">
        <w:rPr>
          <w:rFonts w:asciiTheme="minorHAnsi" w:eastAsiaTheme="minorHAnsi" w:hAnsiTheme="minorHAnsi" w:cstheme="minorHAnsi"/>
          <w:color w:val="000000"/>
          <w:sz w:val="24"/>
          <w:lang w:eastAsia="en-US"/>
        </w:rPr>
        <w:t>Branko Anđel 030 451 634, nujno predhodna najava.</w:t>
      </w:r>
    </w:p>
    <w:p w14:paraId="4F40F9E4" w14:textId="77777777" w:rsidR="00E7139A" w:rsidRDefault="00E7139A" w:rsidP="00E7139A">
      <w:pPr>
        <w:pStyle w:val="Odstavekseznama"/>
        <w:autoSpaceDE w:val="0"/>
        <w:autoSpaceDN w:val="0"/>
        <w:adjustRightInd w:val="0"/>
        <w:jc w:val="both"/>
        <w:rPr>
          <w:rFonts w:asciiTheme="minorHAnsi" w:eastAsiaTheme="minorHAnsi" w:hAnsiTheme="minorHAnsi" w:cstheme="minorHAnsi"/>
          <w:color w:val="000000"/>
          <w:sz w:val="24"/>
          <w:lang w:eastAsia="en-US"/>
        </w:rPr>
      </w:pPr>
    </w:p>
    <w:p w14:paraId="5C0D95F4"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Način posredovanja ponudb:</w:t>
      </w:r>
    </w:p>
    <w:p w14:paraId="103EA34F" w14:textId="1B4269B5"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na e-naslov: </w:t>
      </w:r>
      <w:r w:rsidR="00F64EDD" w:rsidRPr="00266F0B">
        <w:rPr>
          <w:rFonts w:asciiTheme="minorHAnsi" w:eastAsiaTheme="minorHAnsi" w:hAnsiTheme="minorHAnsi" w:cstheme="minorHAnsi"/>
          <w:iCs w:val="0"/>
          <w:color w:val="0000FF"/>
          <w:sz w:val="24"/>
          <w:szCs w:val="24"/>
          <w:lang w:eastAsia="en-US"/>
        </w:rPr>
        <w:t>milena.bartelj</w:t>
      </w:r>
      <w:r w:rsidRPr="00266F0B">
        <w:rPr>
          <w:rFonts w:asciiTheme="minorHAnsi" w:eastAsiaTheme="minorHAnsi" w:hAnsiTheme="minorHAnsi" w:cstheme="minorHAnsi"/>
          <w:iCs w:val="0"/>
          <w:color w:val="0000FF"/>
          <w:sz w:val="24"/>
          <w:szCs w:val="24"/>
          <w:lang w:eastAsia="en-US"/>
        </w:rPr>
        <w:t>@aluo.uni-lj.si</w:t>
      </w:r>
      <w:r w:rsidRPr="00266F0B">
        <w:rPr>
          <w:rFonts w:asciiTheme="minorHAnsi" w:eastAsiaTheme="minorHAnsi" w:hAnsiTheme="minorHAnsi" w:cstheme="minorHAnsi"/>
          <w:iCs w:val="0"/>
          <w:color w:val="000000"/>
          <w:sz w:val="24"/>
          <w:szCs w:val="24"/>
          <w:lang w:eastAsia="en-US"/>
        </w:rPr>
        <w:t xml:space="preserve">, do vključno, </w:t>
      </w:r>
      <w:r w:rsidR="00726B48">
        <w:rPr>
          <w:rFonts w:asciiTheme="minorHAnsi" w:eastAsiaTheme="minorHAnsi" w:hAnsiTheme="minorHAnsi" w:cstheme="minorHAnsi"/>
          <w:b/>
          <w:bCs/>
          <w:iCs w:val="0"/>
          <w:color w:val="000000"/>
          <w:sz w:val="24"/>
          <w:szCs w:val="24"/>
          <w:u w:val="single"/>
          <w:lang w:eastAsia="en-US"/>
        </w:rPr>
        <w:t>30</w:t>
      </w:r>
      <w:r w:rsidR="00380613">
        <w:rPr>
          <w:rFonts w:asciiTheme="minorHAnsi" w:eastAsiaTheme="minorHAnsi" w:hAnsiTheme="minorHAnsi" w:cstheme="minorHAnsi"/>
          <w:b/>
          <w:bCs/>
          <w:iCs w:val="0"/>
          <w:color w:val="000000"/>
          <w:sz w:val="24"/>
          <w:szCs w:val="24"/>
          <w:u w:val="single"/>
          <w:lang w:eastAsia="en-US"/>
        </w:rPr>
        <w:t>.06</w:t>
      </w:r>
      <w:r w:rsidR="002A0822" w:rsidRPr="002A0822">
        <w:rPr>
          <w:rFonts w:asciiTheme="minorHAnsi" w:eastAsiaTheme="minorHAnsi" w:hAnsiTheme="minorHAnsi" w:cstheme="minorHAnsi"/>
          <w:b/>
          <w:bCs/>
          <w:iCs w:val="0"/>
          <w:color w:val="000000"/>
          <w:sz w:val="24"/>
          <w:szCs w:val="24"/>
          <w:u w:val="single"/>
          <w:lang w:eastAsia="en-US"/>
        </w:rPr>
        <w:t>.</w:t>
      </w:r>
      <w:r w:rsidRPr="002A0822">
        <w:rPr>
          <w:rFonts w:asciiTheme="minorHAnsi" w:eastAsiaTheme="minorHAnsi" w:hAnsiTheme="minorHAnsi" w:cstheme="minorHAnsi"/>
          <w:b/>
          <w:bCs/>
          <w:iCs w:val="0"/>
          <w:color w:val="000000"/>
          <w:sz w:val="24"/>
          <w:szCs w:val="24"/>
          <w:u w:val="single"/>
          <w:lang w:eastAsia="en-US"/>
        </w:rPr>
        <w:t>202</w:t>
      </w:r>
      <w:r w:rsidR="000B3DF7">
        <w:rPr>
          <w:rFonts w:asciiTheme="minorHAnsi" w:eastAsiaTheme="minorHAnsi" w:hAnsiTheme="minorHAnsi" w:cstheme="minorHAnsi"/>
          <w:b/>
          <w:bCs/>
          <w:iCs w:val="0"/>
          <w:color w:val="000000"/>
          <w:sz w:val="24"/>
          <w:szCs w:val="24"/>
          <w:u w:val="single"/>
          <w:lang w:eastAsia="en-US"/>
        </w:rPr>
        <w:t>6</w:t>
      </w:r>
      <w:r w:rsidRPr="002A0822">
        <w:rPr>
          <w:rFonts w:asciiTheme="minorHAnsi" w:eastAsiaTheme="minorHAnsi" w:hAnsiTheme="minorHAnsi" w:cstheme="minorHAnsi"/>
          <w:b/>
          <w:bCs/>
          <w:iCs w:val="0"/>
          <w:color w:val="000000"/>
          <w:sz w:val="24"/>
          <w:szCs w:val="24"/>
          <w:u w:val="single"/>
          <w:lang w:eastAsia="en-US"/>
        </w:rPr>
        <w:t xml:space="preserve">, do </w:t>
      </w:r>
      <w:r w:rsidR="00902297">
        <w:rPr>
          <w:rFonts w:asciiTheme="minorHAnsi" w:eastAsiaTheme="minorHAnsi" w:hAnsiTheme="minorHAnsi" w:cstheme="minorHAnsi"/>
          <w:b/>
          <w:bCs/>
          <w:iCs w:val="0"/>
          <w:color w:val="000000"/>
          <w:sz w:val="24"/>
          <w:szCs w:val="24"/>
          <w:u w:val="single"/>
          <w:lang w:eastAsia="en-US"/>
        </w:rPr>
        <w:t>09</w:t>
      </w:r>
      <w:r w:rsidRPr="002A0822">
        <w:rPr>
          <w:rFonts w:asciiTheme="minorHAnsi" w:eastAsiaTheme="minorHAnsi" w:hAnsiTheme="minorHAnsi" w:cstheme="minorHAnsi"/>
          <w:b/>
          <w:bCs/>
          <w:iCs w:val="0"/>
          <w:color w:val="000000"/>
          <w:sz w:val="24"/>
          <w:szCs w:val="24"/>
          <w:u w:val="single"/>
          <w:lang w:eastAsia="en-US"/>
        </w:rPr>
        <w:t>:00</w:t>
      </w:r>
      <w:r w:rsidR="00D570BF">
        <w:rPr>
          <w:rFonts w:asciiTheme="minorHAnsi" w:eastAsiaTheme="minorHAnsi" w:hAnsiTheme="minorHAnsi" w:cstheme="minorHAnsi"/>
          <w:b/>
          <w:bCs/>
          <w:iCs w:val="0"/>
          <w:color w:val="000000"/>
          <w:sz w:val="24"/>
          <w:szCs w:val="24"/>
          <w:u w:val="single"/>
          <w:lang w:eastAsia="en-US"/>
        </w:rPr>
        <w:t>h</w:t>
      </w:r>
      <w:r w:rsidRPr="002A0822">
        <w:rPr>
          <w:rFonts w:asciiTheme="minorHAnsi" w:eastAsiaTheme="minorHAnsi" w:hAnsiTheme="minorHAnsi" w:cstheme="minorHAnsi"/>
          <w:b/>
          <w:bCs/>
          <w:iCs w:val="0"/>
          <w:color w:val="000000"/>
          <w:sz w:val="24"/>
          <w:szCs w:val="24"/>
          <w:u w:val="single"/>
          <w:lang w:eastAsia="en-US"/>
        </w:rPr>
        <w:t>.</w:t>
      </w:r>
    </w:p>
    <w:p w14:paraId="31A58E33" w14:textId="77777777" w:rsidR="000E1654" w:rsidRPr="00266F0B" w:rsidRDefault="000E165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E0BD63B"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Merila za izbor najugodnejšega ponudnika:</w:t>
      </w:r>
    </w:p>
    <w:p w14:paraId="578AAD7B" w14:textId="21F72956"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Pr>
          <w:rFonts w:asciiTheme="minorHAnsi" w:eastAsiaTheme="minorHAnsi" w:hAnsiTheme="minorHAnsi" w:cstheme="minorHAnsi"/>
          <w:iCs w:val="0"/>
          <w:color w:val="000000"/>
          <w:sz w:val="24"/>
          <w:szCs w:val="24"/>
          <w:lang w:eastAsia="en-US"/>
        </w:rPr>
        <w:t xml:space="preserve">ponujena skupna </w:t>
      </w:r>
      <w:r w:rsidRPr="00266F0B">
        <w:rPr>
          <w:rFonts w:asciiTheme="minorHAnsi" w:eastAsiaTheme="minorHAnsi" w:hAnsiTheme="minorHAnsi" w:cstheme="minorHAnsi"/>
          <w:iCs w:val="0"/>
          <w:color w:val="000000"/>
          <w:sz w:val="24"/>
          <w:szCs w:val="24"/>
          <w:lang w:eastAsia="en-US"/>
        </w:rPr>
        <w:t>cen</w:t>
      </w:r>
      <w:r w:rsidR="00FF7C7B">
        <w:rPr>
          <w:rFonts w:asciiTheme="minorHAnsi" w:eastAsiaTheme="minorHAnsi" w:hAnsiTheme="minorHAnsi" w:cstheme="minorHAnsi"/>
          <w:iCs w:val="0"/>
          <w:color w:val="000000"/>
          <w:sz w:val="24"/>
          <w:szCs w:val="24"/>
          <w:lang w:eastAsia="en-US"/>
        </w:rPr>
        <w:t>a</w:t>
      </w:r>
      <w:r w:rsidR="006F7F34">
        <w:rPr>
          <w:rFonts w:asciiTheme="minorHAnsi" w:eastAsiaTheme="minorHAnsi" w:hAnsiTheme="minorHAnsi" w:cstheme="minorHAnsi"/>
          <w:iCs w:val="0"/>
          <w:color w:val="000000"/>
          <w:sz w:val="24"/>
          <w:szCs w:val="24"/>
          <w:lang w:eastAsia="en-US"/>
        </w:rPr>
        <w:t>, ob upoštevanju vseh tehničnih in dodatnih zahtev naročnika.</w:t>
      </w:r>
    </w:p>
    <w:p w14:paraId="7E2E3274" w14:textId="77777777" w:rsidR="002D1D7A"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Rok plačila: 30. dan po prejemu e-računa.</w:t>
      </w:r>
    </w:p>
    <w:p w14:paraId="78AF5ACE" w14:textId="702F63E5" w:rsidR="001C306D" w:rsidRDefault="001C306D"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 xml:space="preserve">Rok izvedbe: </w:t>
      </w:r>
      <w:r w:rsidR="00380613">
        <w:rPr>
          <w:rFonts w:asciiTheme="minorHAnsi" w:eastAsiaTheme="minorHAnsi" w:hAnsiTheme="minorHAnsi" w:cstheme="minorHAnsi"/>
          <w:iCs w:val="0"/>
          <w:color w:val="000000"/>
          <w:sz w:val="24"/>
          <w:szCs w:val="24"/>
          <w:lang w:eastAsia="en-US"/>
        </w:rPr>
        <w:t>avgust 2026</w:t>
      </w:r>
      <w:r>
        <w:rPr>
          <w:rFonts w:asciiTheme="minorHAnsi" w:eastAsiaTheme="minorHAnsi" w:hAnsiTheme="minorHAnsi" w:cstheme="minorHAnsi"/>
          <w:iCs w:val="0"/>
          <w:color w:val="000000"/>
          <w:sz w:val="24"/>
          <w:szCs w:val="24"/>
          <w:lang w:eastAsia="en-US"/>
        </w:rPr>
        <w:t>.</w:t>
      </w:r>
    </w:p>
    <w:p w14:paraId="26CC4F26" w14:textId="04624E30" w:rsidR="003306CF" w:rsidRDefault="00131463"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 xml:space="preserve">Naročilo se bo oddalo kot </w:t>
      </w:r>
      <w:r w:rsidR="00405383">
        <w:rPr>
          <w:rFonts w:asciiTheme="minorHAnsi" w:eastAsiaTheme="minorHAnsi" w:hAnsiTheme="minorHAnsi" w:cstheme="minorHAnsi"/>
          <w:iCs w:val="0"/>
          <w:color w:val="000000"/>
          <w:sz w:val="24"/>
          <w:szCs w:val="24"/>
          <w:lang w:eastAsia="en-US"/>
        </w:rPr>
        <w:t>celo</w:t>
      </w:r>
      <w:r w:rsidR="00C72234">
        <w:rPr>
          <w:rFonts w:asciiTheme="minorHAnsi" w:eastAsiaTheme="minorHAnsi" w:hAnsiTheme="minorHAnsi" w:cstheme="minorHAnsi"/>
          <w:iCs w:val="0"/>
          <w:color w:val="000000"/>
          <w:sz w:val="24"/>
          <w:szCs w:val="24"/>
          <w:lang w:eastAsia="en-US"/>
        </w:rPr>
        <w:t>ta.</w:t>
      </w:r>
    </w:p>
    <w:p w14:paraId="73DD8FC4" w14:textId="77777777" w:rsidR="004D5444" w:rsidRDefault="004D544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D528620" w14:textId="3657A542"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Ostali pogoji, opozorila in pravice:</w:t>
      </w:r>
    </w:p>
    <w:p w14:paraId="753FFAD9" w14:textId="77777777" w:rsidR="00820D98"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Odpiranje ponudb ne bo javno.</w:t>
      </w:r>
    </w:p>
    <w:p w14:paraId="481036A8" w14:textId="5015F40A" w:rsidR="002D1D7A"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266F0B" w:rsidRDefault="002D1D7A" w:rsidP="00266F0B">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266F0B" w:rsidRDefault="002D1D7A" w:rsidP="00266F0B">
      <w:pPr>
        <w:pStyle w:val="Odstavekseznama"/>
        <w:numPr>
          <w:ilvl w:val="0"/>
          <w:numId w:val="20"/>
        </w:numPr>
        <w:autoSpaceDE w:val="0"/>
        <w:autoSpaceDN w:val="0"/>
        <w:adjustRightInd w:val="0"/>
        <w:ind w:left="0" w:firstLine="36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To povabilo je </w:t>
      </w:r>
      <w:r w:rsidR="00820D98" w:rsidRPr="00266F0B">
        <w:rPr>
          <w:rFonts w:asciiTheme="minorHAnsi" w:eastAsiaTheme="minorHAnsi" w:hAnsiTheme="minorHAnsi" w:cstheme="minorHAnsi"/>
          <w:color w:val="000000"/>
          <w:sz w:val="24"/>
          <w:lang w:eastAsia="en-US"/>
        </w:rPr>
        <w:t xml:space="preserve">evidenčno </w:t>
      </w:r>
      <w:r w:rsidRPr="00266F0B">
        <w:rPr>
          <w:rFonts w:asciiTheme="minorHAnsi" w:eastAsiaTheme="minorHAnsi" w:hAnsiTheme="minorHAnsi" w:cstheme="minorHAnsi"/>
          <w:color w:val="000000"/>
          <w:sz w:val="24"/>
          <w:lang w:eastAsia="en-US"/>
        </w:rPr>
        <w:t>javno naročilo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in ponudnikom ne pripada</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pravno varstvo po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Default="00631383" w:rsidP="00266F0B">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V kolikor se izkaže, da ponudba presega </w:t>
      </w:r>
      <w:r w:rsidR="00641D99" w:rsidRPr="00266F0B">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266F0B">
        <w:rPr>
          <w:rFonts w:asciiTheme="minorHAnsi" w:eastAsiaTheme="minorHAnsi" w:hAnsiTheme="minorHAnsi" w:cstheme="minorHAnsi"/>
          <w:color w:val="000000"/>
          <w:sz w:val="24"/>
          <w:lang w:eastAsia="en-US"/>
        </w:rPr>
        <w:t>ih obveznosti do ponudnikov.</w:t>
      </w:r>
    </w:p>
    <w:p w14:paraId="785AE553" w14:textId="2DA6658F" w:rsidR="00B27BC1" w:rsidRPr="00971E25" w:rsidRDefault="00B27BC1" w:rsidP="00971E25">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V kolikor se izkaže, da ponud</w:t>
      </w:r>
      <w:r>
        <w:rPr>
          <w:rFonts w:asciiTheme="minorHAnsi" w:eastAsiaTheme="minorHAnsi" w:hAnsiTheme="minorHAnsi" w:cstheme="minorHAnsi"/>
          <w:color w:val="000000"/>
          <w:sz w:val="24"/>
          <w:lang w:eastAsia="en-US"/>
        </w:rPr>
        <w:t>nik</w:t>
      </w:r>
      <w:r w:rsidR="00971E25">
        <w:rPr>
          <w:rFonts w:asciiTheme="minorHAnsi" w:eastAsiaTheme="minorHAnsi" w:hAnsiTheme="minorHAnsi" w:cstheme="minorHAnsi"/>
          <w:color w:val="000000"/>
          <w:sz w:val="24"/>
          <w:lang w:eastAsia="en-US"/>
        </w:rPr>
        <w:t xml:space="preserve"> pred oddajo evidenčnega javnega naročila</w:t>
      </w:r>
      <w:r>
        <w:rPr>
          <w:rFonts w:asciiTheme="minorHAnsi" w:eastAsiaTheme="minorHAnsi" w:hAnsiTheme="minorHAnsi" w:cstheme="minorHAnsi"/>
          <w:color w:val="000000"/>
          <w:sz w:val="24"/>
          <w:lang w:eastAsia="en-US"/>
        </w:rPr>
        <w:t xml:space="preserve"> </w:t>
      </w:r>
      <w:r w:rsidR="00971E25">
        <w:rPr>
          <w:rFonts w:asciiTheme="minorHAnsi" w:eastAsiaTheme="minorHAnsi" w:hAnsiTheme="minorHAnsi" w:cstheme="minorHAnsi"/>
          <w:color w:val="000000"/>
          <w:sz w:val="24"/>
          <w:lang w:eastAsia="en-US"/>
        </w:rPr>
        <w:t>več nima zagotovljenih sredstev ni dolžan oddati evidenčnega javnega naročila</w:t>
      </w:r>
      <w:r w:rsidRPr="00266F0B">
        <w:rPr>
          <w:rFonts w:asciiTheme="minorHAnsi" w:eastAsiaTheme="minorHAnsi" w:hAnsiTheme="minorHAnsi" w:cstheme="minorHAnsi"/>
          <w:color w:val="000000"/>
          <w:sz w:val="24"/>
          <w:lang w:eastAsia="en-US"/>
        </w:rPr>
        <w:t>. Prav tako naročnik nima nobenih obveznosti do ponudnikov.</w:t>
      </w:r>
    </w:p>
    <w:p w14:paraId="22FF5F64" w14:textId="0ED209D1" w:rsidR="00266F0B" w:rsidRDefault="00266F0B"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sidRPr="00266F0B">
        <w:rPr>
          <w:rFonts w:asciiTheme="minorHAnsi" w:hAnsiTheme="minorHAnsi" w:cstheme="minorHAnsi"/>
          <w:color w:val="000000"/>
          <w:sz w:val="24"/>
        </w:rPr>
        <w:t xml:space="preserve">Cena </w:t>
      </w:r>
      <w:r>
        <w:rPr>
          <w:rFonts w:asciiTheme="minorHAnsi" w:hAnsiTheme="minorHAnsi" w:cstheme="minorHAnsi"/>
          <w:color w:val="000000"/>
          <w:sz w:val="24"/>
        </w:rPr>
        <w:t>blaga</w:t>
      </w:r>
      <w:r w:rsidR="00DE449F">
        <w:rPr>
          <w:rFonts w:asciiTheme="minorHAnsi" w:hAnsiTheme="minorHAnsi" w:cstheme="minorHAnsi"/>
          <w:color w:val="000000"/>
          <w:sz w:val="24"/>
        </w:rPr>
        <w:t>/storitev</w:t>
      </w:r>
      <w:r w:rsidR="000B3DF7">
        <w:rPr>
          <w:rFonts w:asciiTheme="minorHAnsi" w:hAnsiTheme="minorHAnsi" w:cstheme="minorHAnsi"/>
          <w:color w:val="000000"/>
          <w:sz w:val="24"/>
        </w:rPr>
        <w:t xml:space="preserve"> na enoto</w:t>
      </w:r>
      <w:r w:rsidRPr="00266F0B">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Pr>
          <w:rFonts w:asciiTheme="minorHAnsi" w:hAnsiTheme="minorHAnsi" w:cstheme="minorHAnsi"/>
          <w:color w:val="000000"/>
          <w:sz w:val="24"/>
        </w:rPr>
        <w:t xml:space="preserve">morebitni </w:t>
      </w:r>
      <w:r w:rsidRPr="00266F0B">
        <w:rPr>
          <w:rFonts w:asciiTheme="minorHAnsi" w:hAnsiTheme="minorHAnsi" w:cstheme="minorHAnsi"/>
          <w:color w:val="000000"/>
          <w:sz w:val="24"/>
        </w:rPr>
        <w:t>potni stroški. Naročnik ne priznava pod nobenimi pogoji kakršnega koli povišanja cen</w:t>
      </w:r>
      <w:r w:rsidR="000B3DF7">
        <w:rPr>
          <w:rFonts w:asciiTheme="minorHAnsi" w:hAnsiTheme="minorHAnsi" w:cstheme="minorHAnsi"/>
          <w:color w:val="000000"/>
          <w:sz w:val="24"/>
        </w:rPr>
        <w:t xml:space="preserve"> (na enoto) </w:t>
      </w:r>
      <w:r w:rsidRPr="00266F0B">
        <w:rPr>
          <w:rFonts w:asciiTheme="minorHAnsi" w:hAnsiTheme="minorHAnsi" w:cstheme="minorHAnsi"/>
          <w:color w:val="000000"/>
          <w:sz w:val="24"/>
        </w:rPr>
        <w:t xml:space="preserve">. </w:t>
      </w:r>
      <w:r w:rsidR="007728EE">
        <w:rPr>
          <w:rFonts w:asciiTheme="minorHAnsi" w:hAnsiTheme="minorHAnsi" w:cstheme="minorHAnsi"/>
          <w:color w:val="000000"/>
          <w:sz w:val="24"/>
        </w:rPr>
        <w:t>Naročnik dovoljuje spremembo končne cene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kadar se izkaže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da gre za več ali manj porabljenih </w:t>
      </w:r>
      <w:r w:rsidR="00256392">
        <w:rPr>
          <w:rFonts w:asciiTheme="minorHAnsi" w:hAnsiTheme="minorHAnsi" w:cstheme="minorHAnsi"/>
          <w:color w:val="000000"/>
          <w:sz w:val="24"/>
        </w:rPr>
        <w:t xml:space="preserve">materialov pri čemer pa cena </w:t>
      </w:r>
      <w:r w:rsidR="002F69AC">
        <w:rPr>
          <w:rFonts w:asciiTheme="minorHAnsi" w:hAnsiTheme="minorHAnsi" w:cstheme="minorHAnsi"/>
          <w:color w:val="000000"/>
          <w:sz w:val="24"/>
        </w:rPr>
        <w:t xml:space="preserve">na </w:t>
      </w:r>
      <w:r w:rsidR="00256392">
        <w:rPr>
          <w:rFonts w:asciiTheme="minorHAnsi" w:hAnsiTheme="minorHAnsi" w:cstheme="minorHAnsi"/>
          <w:color w:val="000000"/>
          <w:sz w:val="24"/>
        </w:rPr>
        <w:t>kom</w:t>
      </w:r>
      <w:r w:rsidR="00380613">
        <w:rPr>
          <w:rFonts w:asciiTheme="minorHAnsi" w:hAnsiTheme="minorHAnsi" w:cstheme="minorHAnsi"/>
          <w:color w:val="000000"/>
          <w:sz w:val="24"/>
        </w:rPr>
        <w:t>/enoto</w:t>
      </w:r>
      <w:r w:rsidR="00256392">
        <w:rPr>
          <w:rFonts w:asciiTheme="minorHAnsi" w:hAnsiTheme="minorHAnsi" w:cstheme="minorHAnsi"/>
          <w:color w:val="000000"/>
          <w:sz w:val="24"/>
        </w:rPr>
        <w:t xml:space="preserve"> mora ostati nespremenjena. Dejanski obračun je </w:t>
      </w:r>
      <w:r w:rsidR="00C248B3">
        <w:rPr>
          <w:rFonts w:asciiTheme="minorHAnsi" w:hAnsiTheme="minorHAnsi" w:cstheme="minorHAnsi"/>
          <w:color w:val="000000"/>
          <w:sz w:val="24"/>
        </w:rPr>
        <w:t xml:space="preserve">po izvedbi del po dejansko porabljenih materialih in izvedenih </w:t>
      </w:r>
      <w:r w:rsidR="00AC05C1">
        <w:rPr>
          <w:rFonts w:asciiTheme="minorHAnsi" w:hAnsiTheme="minorHAnsi" w:cstheme="minorHAnsi"/>
          <w:color w:val="000000"/>
          <w:sz w:val="24"/>
        </w:rPr>
        <w:t>storitvah.</w:t>
      </w:r>
    </w:p>
    <w:p w14:paraId="40419594" w14:textId="5EB43128" w:rsidR="003C5780" w:rsidRDefault="003C5780"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V celoti </w:t>
      </w:r>
      <w:r w:rsidR="000143C7">
        <w:rPr>
          <w:rFonts w:asciiTheme="minorHAnsi" w:hAnsiTheme="minorHAnsi" w:cstheme="minorHAnsi"/>
          <w:color w:val="000000"/>
          <w:sz w:val="24"/>
        </w:rPr>
        <w:t>odgovarja za varnost pri delu zaposlenih in morebitnih drugih oseb izvajalec storitev/del.</w:t>
      </w:r>
    </w:p>
    <w:p w14:paraId="1FCCDF93" w14:textId="7BB63A8E" w:rsidR="00210814" w:rsidRPr="00210814" w:rsidRDefault="003306CF" w:rsidP="00210814">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Garancija: </w:t>
      </w:r>
      <w:r w:rsidR="00405383">
        <w:rPr>
          <w:rFonts w:asciiTheme="minorHAnsi" w:hAnsiTheme="minorHAnsi" w:cstheme="minorHAnsi"/>
          <w:color w:val="000000"/>
          <w:sz w:val="24"/>
        </w:rPr>
        <w:t xml:space="preserve">na kvalitetno </w:t>
      </w:r>
      <w:r w:rsidR="007D4952">
        <w:rPr>
          <w:rFonts w:asciiTheme="minorHAnsi" w:hAnsiTheme="minorHAnsi" w:cstheme="minorHAnsi"/>
          <w:color w:val="000000"/>
          <w:sz w:val="24"/>
        </w:rPr>
        <w:t xml:space="preserve">izvedbo del </w:t>
      </w:r>
      <w:r w:rsidR="004D5444">
        <w:rPr>
          <w:rFonts w:asciiTheme="minorHAnsi" w:hAnsiTheme="minorHAnsi" w:cstheme="minorHAnsi"/>
          <w:color w:val="000000"/>
          <w:sz w:val="24"/>
        </w:rPr>
        <w:t xml:space="preserve">in vgradni material </w:t>
      </w:r>
      <w:r w:rsidR="007D4952">
        <w:rPr>
          <w:rFonts w:asciiTheme="minorHAnsi" w:hAnsiTheme="minorHAnsi" w:cstheme="minorHAnsi"/>
          <w:color w:val="000000"/>
          <w:sz w:val="24"/>
        </w:rPr>
        <w:t xml:space="preserve">– </w:t>
      </w:r>
      <w:r w:rsidR="00842792">
        <w:rPr>
          <w:rFonts w:asciiTheme="minorHAnsi" w:hAnsiTheme="minorHAnsi" w:cstheme="minorHAnsi"/>
          <w:color w:val="000000"/>
          <w:sz w:val="24"/>
        </w:rPr>
        <w:t>60</w:t>
      </w:r>
      <w:r w:rsidR="007D4952">
        <w:rPr>
          <w:rFonts w:asciiTheme="minorHAnsi" w:hAnsiTheme="minorHAnsi" w:cstheme="minorHAnsi"/>
          <w:color w:val="000000"/>
          <w:sz w:val="24"/>
        </w:rPr>
        <w:t xml:space="preserve"> mesecev.</w:t>
      </w:r>
    </w:p>
    <w:p w14:paraId="5445A736" w14:textId="77777777" w:rsidR="0064107D" w:rsidRDefault="0064107D"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14626CC8" w14:textId="61C376BD" w:rsidR="005F3891" w:rsidRDefault="005F3891"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5F3891">
        <w:rPr>
          <w:rFonts w:asciiTheme="minorHAnsi" w:hAnsiTheme="minorHAnsi" w:cstheme="minorHAnsi"/>
          <w:sz w:val="24"/>
          <w:szCs w:val="24"/>
        </w:rPr>
        <w:t>V pričakovanju vaše ponudbe vas lepo pozdravljamo!</w:t>
      </w:r>
    </w:p>
    <w:p w14:paraId="4E8B2E3C" w14:textId="77777777" w:rsid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71BC4F89" w14:textId="77777777" w:rsidR="00210814" w:rsidRP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140F694A" w14:textId="6FCAD994" w:rsidR="00280C3E" w:rsidRPr="00280C3E" w:rsidRDefault="006A253A" w:rsidP="006760F9">
      <w:pPr>
        <w:numPr>
          <w:ilvl w:val="0"/>
          <w:numId w:val="25"/>
        </w:numPr>
        <w:spacing w:line="276" w:lineRule="auto"/>
        <w:ind w:firstLine="0"/>
        <w:contextualSpacing/>
        <w:rPr>
          <w:iCs w:val="0"/>
          <w:szCs w:val="20"/>
        </w:rPr>
      </w:pPr>
      <w:r>
        <w:rPr>
          <w:szCs w:val="20"/>
        </w:rPr>
        <w:t xml:space="preserve">priloga 3- </w:t>
      </w:r>
      <w:proofErr w:type="spellStart"/>
      <w:r>
        <w:rPr>
          <w:szCs w:val="20"/>
        </w:rPr>
        <w:t>excel</w:t>
      </w:r>
      <w:proofErr w:type="spellEnd"/>
      <w:r>
        <w:rPr>
          <w:szCs w:val="20"/>
        </w:rPr>
        <w:t xml:space="preserve"> popis</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6E9ABD4B" w14:textId="77777777" w:rsidR="00DE1372" w:rsidRDefault="00DE1372" w:rsidP="004B2A41">
      <w:pPr>
        <w:spacing w:line="276" w:lineRule="auto"/>
        <w:rPr>
          <w:rFonts w:asciiTheme="minorHAnsi" w:hAnsiTheme="minorHAnsi" w:cstheme="minorHAnsi"/>
          <w:b/>
          <w:sz w:val="24"/>
          <w:szCs w:val="24"/>
        </w:rPr>
      </w:pPr>
    </w:p>
    <w:p w14:paraId="318F171F" w14:textId="77777777" w:rsidR="00210814" w:rsidRDefault="00210814" w:rsidP="004B2A41">
      <w:pPr>
        <w:spacing w:line="276" w:lineRule="auto"/>
        <w:rPr>
          <w:rFonts w:asciiTheme="minorHAnsi" w:hAnsiTheme="minorHAnsi" w:cstheme="minorHAnsi"/>
          <w:b/>
          <w:sz w:val="24"/>
          <w:szCs w:val="24"/>
        </w:rPr>
      </w:pPr>
    </w:p>
    <w:p w14:paraId="4099BD9C" w14:textId="77777777" w:rsidR="00210814" w:rsidRDefault="00210814" w:rsidP="004B2A41">
      <w:pPr>
        <w:spacing w:line="276" w:lineRule="auto"/>
        <w:rPr>
          <w:rFonts w:asciiTheme="minorHAnsi" w:hAnsiTheme="minorHAnsi" w:cstheme="minorHAnsi"/>
          <w:b/>
          <w:sz w:val="24"/>
          <w:szCs w:val="24"/>
        </w:rPr>
      </w:pPr>
    </w:p>
    <w:p w14:paraId="10D9B028" w14:textId="77777777" w:rsidR="00210814" w:rsidRDefault="00210814" w:rsidP="004B2A41">
      <w:pPr>
        <w:spacing w:line="276" w:lineRule="auto"/>
        <w:rPr>
          <w:rFonts w:asciiTheme="minorHAnsi" w:hAnsiTheme="minorHAnsi" w:cstheme="minorHAnsi"/>
          <w:b/>
          <w:sz w:val="24"/>
          <w:szCs w:val="24"/>
        </w:rPr>
      </w:pPr>
    </w:p>
    <w:p w14:paraId="7BC839BF" w14:textId="77777777" w:rsidR="00210814" w:rsidRDefault="00210814" w:rsidP="004B2A41">
      <w:pPr>
        <w:spacing w:line="276" w:lineRule="auto"/>
        <w:rPr>
          <w:rFonts w:asciiTheme="minorHAnsi" w:hAnsiTheme="minorHAnsi" w:cstheme="minorHAnsi"/>
          <w:b/>
          <w:sz w:val="24"/>
          <w:szCs w:val="24"/>
        </w:rPr>
      </w:pPr>
    </w:p>
    <w:p w14:paraId="2D7135D9" w14:textId="77777777" w:rsidR="00210814" w:rsidRDefault="00210814" w:rsidP="004B2A41">
      <w:pPr>
        <w:spacing w:line="276" w:lineRule="auto"/>
        <w:rPr>
          <w:rFonts w:asciiTheme="minorHAnsi" w:hAnsiTheme="minorHAnsi" w:cstheme="minorHAnsi"/>
          <w:b/>
          <w:sz w:val="24"/>
          <w:szCs w:val="24"/>
        </w:rPr>
      </w:pPr>
    </w:p>
    <w:p w14:paraId="7F3B2D76" w14:textId="77777777" w:rsidR="00210814" w:rsidRDefault="00210814" w:rsidP="004B2A41">
      <w:pPr>
        <w:spacing w:line="276" w:lineRule="auto"/>
        <w:rPr>
          <w:rFonts w:asciiTheme="minorHAnsi" w:hAnsiTheme="minorHAnsi" w:cstheme="minorHAnsi"/>
          <w:b/>
          <w:sz w:val="24"/>
          <w:szCs w:val="24"/>
        </w:rPr>
      </w:pPr>
    </w:p>
    <w:p w14:paraId="2A96BB08" w14:textId="77777777" w:rsidR="00210814" w:rsidRDefault="00210814" w:rsidP="004B2A41">
      <w:pPr>
        <w:spacing w:line="276" w:lineRule="auto"/>
        <w:rPr>
          <w:rFonts w:asciiTheme="minorHAnsi" w:hAnsiTheme="minorHAnsi" w:cstheme="minorHAnsi"/>
          <w:b/>
          <w:sz w:val="24"/>
          <w:szCs w:val="24"/>
        </w:rPr>
      </w:pPr>
    </w:p>
    <w:p w14:paraId="3F1826BA" w14:textId="77777777" w:rsidR="00210814" w:rsidRDefault="00210814" w:rsidP="004B2A41">
      <w:pPr>
        <w:spacing w:line="276" w:lineRule="auto"/>
        <w:rPr>
          <w:rFonts w:asciiTheme="minorHAnsi" w:hAnsiTheme="minorHAnsi" w:cstheme="minorHAnsi"/>
          <w:b/>
          <w:sz w:val="24"/>
          <w:szCs w:val="24"/>
        </w:rPr>
      </w:pPr>
    </w:p>
    <w:p w14:paraId="3D029193" w14:textId="77777777" w:rsidR="00210814" w:rsidRDefault="00210814" w:rsidP="004B2A41">
      <w:pPr>
        <w:spacing w:line="276" w:lineRule="auto"/>
        <w:rPr>
          <w:rFonts w:asciiTheme="minorHAnsi" w:hAnsiTheme="minorHAnsi" w:cstheme="minorHAnsi"/>
          <w:b/>
          <w:sz w:val="24"/>
          <w:szCs w:val="24"/>
        </w:rPr>
      </w:pPr>
    </w:p>
    <w:p w14:paraId="1F107402" w14:textId="77777777" w:rsidR="00210814" w:rsidRDefault="00210814" w:rsidP="004B2A41">
      <w:pPr>
        <w:spacing w:line="276" w:lineRule="auto"/>
        <w:rPr>
          <w:rFonts w:asciiTheme="minorHAnsi" w:hAnsiTheme="minorHAnsi" w:cstheme="minorHAnsi"/>
          <w:b/>
          <w:sz w:val="24"/>
          <w:szCs w:val="24"/>
        </w:rPr>
      </w:pPr>
    </w:p>
    <w:p w14:paraId="75310FF8" w14:textId="77777777" w:rsidR="00210814" w:rsidRDefault="00210814" w:rsidP="004B2A41">
      <w:pPr>
        <w:spacing w:line="276" w:lineRule="auto"/>
        <w:rPr>
          <w:rFonts w:asciiTheme="minorHAnsi" w:hAnsiTheme="minorHAnsi" w:cstheme="minorHAnsi"/>
          <w:b/>
          <w:sz w:val="24"/>
          <w:szCs w:val="24"/>
        </w:rPr>
      </w:pPr>
    </w:p>
    <w:p w14:paraId="5AAC83C9" w14:textId="77777777" w:rsidR="00210814" w:rsidRDefault="00210814" w:rsidP="004B2A41">
      <w:pPr>
        <w:spacing w:line="276" w:lineRule="auto"/>
        <w:rPr>
          <w:rFonts w:asciiTheme="minorHAnsi" w:hAnsiTheme="minorHAnsi" w:cstheme="minorHAnsi"/>
          <w:b/>
          <w:sz w:val="24"/>
          <w:szCs w:val="24"/>
        </w:rPr>
      </w:pPr>
    </w:p>
    <w:p w14:paraId="29B1CF55" w14:textId="77777777" w:rsidR="00210814" w:rsidRDefault="00210814" w:rsidP="004B2A41">
      <w:pPr>
        <w:spacing w:line="276" w:lineRule="auto"/>
        <w:rPr>
          <w:rFonts w:asciiTheme="minorHAnsi" w:hAnsiTheme="minorHAnsi" w:cstheme="minorHAnsi"/>
          <w:b/>
          <w:sz w:val="24"/>
          <w:szCs w:val="24"/>
        </w:rPr>
      </w:pPr>
    </w:p>
    <w:p w14:paraId="2FA591DE" w14:textId="77777777" w:rsidR="00210814" w:rsidRDefault="00210814" w:rsidP="004B2A41">
      <w:pPr>
        <w:spacing w:line="276" w:lineRule="auto"/>
        <w:rPr>
          <w:rFonts w:asciiTheme="minorHAnsi" w:hAnsiTheme="minorHAnsi" w:cstheme="minorHAnsi"/>
          <w:b/>
          <w:sz w:val="24"/>
          <w:szCs w:val="24"/>
        </w:rPr>
      </w:pPr>
    </w:p>
    <w:p w14:paraId="24862CEF" w14:textId="77777777" w:rsidR="00210814" w:rsidRDefault="00210814" w:rsidP="004B2A41">
      <w:pPr>
        <w:spacing w:line="276" w:lineRule="auto"/>
        <w:rPr>
          <w:rFonts w:asciiTheme="minorHAnsi" w:hAnsiTheme="minorHAnsi" w:cstheme="minorHAnsi"/>
          <w:b/>
          <w:sz w:val="24"/>
          <w:szCs w:val="24"/>
        </w:rPr>
      </w:pPr>
    </w:p>
    <w:p w14:paraId="40B7498A" w14:textId="77777777" w:rsidR="00210814" w:rsidRDefault="00210814" w:rsidP="004B2A41">
      <w:pPr>
        <w:spacing w:line="276" w:lineRule="auto"/>
        <w:rPr>
          <w:rFonts w:asciiTheme="minorHAnsi" w:hAnsiTheme="minorHAnsi" w:cstheme="minorHAnsi"/>
          <w:b/>
          <w:sz w:val="24"/>
          <w:szCs w:val="24"/>
        </w:rPr>
      </w:pPr>
    </w:p>
    <w:p w14:paraId="07ECC17F" w14:textId="77777777" w:rsidR="00210814" w:rsidRDefault="00210814" w:rsidP="004B2A41">
      <w:pPr>
        <w:spacing w:line="276" w:lineRule="auto"/>
        <w:rPr>
          <w:rFonts w:asciiTheme="minorHAnsi" w:hAnsiTheme="minorHAnsi" w:cstheme="minorHAnsi"/>
          <w:b/>
          <w:sz w:val="24"/>
          <w:szCs w:val="24"/>
        </w:rPr>
      </w:pPr>
    </w:p>
    <w:p w14:paraId="2C8BDF31" w14:textId="77777777" w:rsidR="00210814" w:rsidRDefault="00210814" w:rsidP="004B2A41">
      <w:pPr>
        <w:spacing w:line="276" w:lineRule="auto"/>
        <w:rPr>
          <w:rFonts w:asciiTheme="minorHAnsi" w:hAnsiTheme="minorHAnsi" w:cstheme="minorHAnsi"/>
          <w:b/>
          <w:sz w:val="24"/>
          <w:szCs w:val="24"/>
        </w:rPr>
      </w:pPr>
    </w:p>
    <w:p w14:paraId="0F5307F6" w14:textId="77777777" w:rsidR="00210814" w:rsidRDefault="00210814" w:rsidP="004B2A41">
      <w:pPr>
        <w:spacing w:line="276" w:lineRule="auto"/>
        <w:rPr>
          <w:rFonts w:asciiTheme="minorHAnsi" w:hAnsiTheme="minorHAnsi" w:cstheme="minorHAnsi"/>
          <w:b/>
          <w:sz w:val="24"/>
          <w:szCs w:val="24"/>
        </w:rPr>
      </w:pPr>
    </w:p>
    <w:p w14:paraId="646B84D4" w14:textId="77777777" w:rsidR="00210814" w:rsidRDefault="00210814" w:rsidP="004B2A41">
      <w:pPr>
        <w:spacing w:line="276" w:lineRule="auto"/>
        <w:rPr>
          <w:rFonts w:asciiTheme="minorHAnsi" w:hAnsiTheme="minorHAnsi" w:cstheme="minorHAnsi"/>
          <w:b/>
          <w:sz w:val="24"/>
          <w:szCs w:val="24"/>
        </w:rPr>
      </w:pPr>
    </w:p>
    <w:p w14:paraId="52D77DA3" w14:textId="77777777" w:rsidR="00210814" w:rsidRDefault="00210814" w:rsidP="004B2A41">
      <w:pPr>
        <w:spacing w:line="276" w:lineRule="auto"/>
        <w:rPr>
          <w:rFonts w:asciiTheme="minorHAnsi" w:hAnsiTheme="minorHAnsi" w:cstheme="minorHAnsi"/>
          <w:b/>
          <w:sz w:val="24"/>
          <w:szCs w:val="24"/>
        </w:rPr>
      </w:pPr>
    </w:p>
    <w:p w14:paraId="683E7C7E" w14:textId="77777777" w:rsidR="00210814" w:rsidRDefault="00210814" w:rsidP="004B2A41">
      <w:pPr>
        <w:spacing w:line="276" w:lineRule="auto"/>
        <w:rPr>
          <w:rFonts w:asciiTheme="minorHAnsi" w:hAnsiTheme="minorHAnsi" w:cstheme="minorHAnsi"/>
          <w:b/>
          <w:sz w:val="24"/>
          <w:szCs w:val="24"/>
        </w:rPr>
      </w:pPr>
    </w:p>
    <w:p w14:paraId="2EEDEB53" w14:textId="77777777" w:rsidR="00210814" w:rsidRDefault="00210814" w:rsidP="004B2A41">
      <w:pPr>
        <w:spacing w:line="276" w:lineRule="auto"/>
        <w:rPr>
          <w:rFonts w:asciiTheme="minorHAnsi" w:hAnsiTheme="minorHAnsi" w:cstheme="minorHAnsi"/>
          <w:b/>
          <w:sz w:val="24"/>
          <w:szCs w:val="24"/>
        </w:rPr>
      </w:pPr>
    </w:p>
    <w:p w14:paraId="03A56214" w14:textId="77777777" w:rsidR="00210814" w:rsidRDefault="00210814" w:rsidP="004B2A41">
      <w:pPr>
        <w:spacing w:line="276" w:lineRule="auto"/>
        <w:rPr>
          <w:rFonts w:asciiTheme="minorHAnsi" w:hAnsiTheme="minorHAnsi" w:cstheme="minorHAnsi"/>
          <w:b/>
          <w:sz w:val="24"/>
          <w:szCs w:val="24"/>
        </w:rPr>
      </w:pPr>
    </w:p>
    <w:p w14:paraId="563E008F" w14:textId="77777777" w:rsidR="00210814" w:rsidRDefault="00210814" w:rsidP="004B2A41">
      <w:pPr>
        <w:spacing w:line="276" w:lineRule="auto"/>
        <w:rPr>
          <w:rFonts w:asciiTheme="minorHAnsi" w:hAnsiTheme="minorHAnsi" w:cstheme="minorHAnsi"/>
          <w:b/>
          <w:sz w:val="24"/>
          <w:szCs w:val="24"/>
        </w:rPr>
      </w:pPr>
    </w:p>
    <w:p w14:paraId="0C944281" w14:textId="77777777" w:rsidR="00210814" w:rsidRDefault="00210814" w:rsidP="004B2A41">
      <w:pPr>
        <w:spacing w:line="276" w:lineRule="auto"/>
        <w:rPr>
          <w:rFonts w:asciiTheme="minorHAnsi" w:hAnsiTheme="minorHAnsi" w:cstheme="minorHAnsi"/>
          <w:b/>
          <w:sz w:val="24"/>
          <w:szCs w:val="24"/>
        </w:rPr>
      </w:pPr>
    </w:p>
    <w:p w14:paraId="48C6E405" w14:textId="77777777" w:rsidR="00210814" w:rsidRDefault="00210814" w:rsidP="004B2A41">
      <w:pPr>
        <w:spacing w:line="276" w:lineRule="auto"/>
        <w:rPr>
          <w:rFonts w:asciiTheme="minorHAnsi" w:hAnsiTheme="minorHAnsi" w:cstheme="minorHAnsi"/>
          <w:b/>
          <w:sz w:val="24"/>
          <w:szCs w:val="24"/>
        </w:rPr>
      </w:pPr>
    </w:p>
    <w:p w14:paraId="0BA28830" w14:textId="77777777" w:rsidR="00210814" w:rsidRDefault="00210814" w:rsidP="004B2A41">
      <w:pPr>
        <w:spacing w:line="276" w:lineRule="auto"/>
        <w:rPr>
          <w:rFonts w:asciiTheme="minorHAnsi" w:hAnsiTheme="minorHAnsi" w:cstheme="minorHAnsi"/>
          <w:b/>
          <w:sz w:val="24"/>
          <w:szCs w:val="24"/>
        </w:rPr>
      </w:pPr>
    </w:p>
    <w:p w14:paraId="7ED63836" w14:textId="77777777" w:rsidR="00210814" w:rsidRDefault="00210814" w:rsidP="004B2A41">
      <w:pPr>
        <w:spacing w:line="276" w:lineRule="auto"/>
        <w:rPr>
          <w:rFonts w:asciiTheme="minorHAnsi" w:hAnsiTheme="minorHAnsi" w:cstheme="minorHAnsi"/>
          <w:b/>
          <w:sz w:val="24"/>
          <w:szCs w:val="24"/>
        </w:rPr>
      </w:pPr>
    </w:p>
    <w:p w14:paraId="41768815" w14:textId="754F50A8"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0145C5F5" w14:textId="77777777" w:rsidR="00380613" w:rsidRDefault="00380613" w:rsidP="00380613">
      <w:pPr>
        <w:pStyle w:val="Odstavekseznama"/>
        <w:spacing w:after="120" w:line="276" w:lineRule="auto"/>
        <w:ind w:left="0"/>
        <w:contextualSpacing w:val="0"/>
        <w:jc w:val="both"/>
        <w:rPr>
          <w:rFonts w:asciiTheme="minorHAnsi" w:hAnsiTheme="minorHAnsi" w:cstheme="minorHAnsi"/>
          <w:sz w:val="24"/>
        </w:rPr>
      </w:pPr>
      <w:r w:rsidRPr="004F5FCC">
        <w:rPr>
          <w:rFonts w:asciiTheme="minorHAnsi" w:hAnsiTheme="minorHAnsi" w:cstheme="minorHAnsi"/>
          <w:sz w:val="24"/>
        </w:rPr>
        <w:t>»</w:t>
      </w:r>
      <w:r>
        <w:rPr>
          <w:rFonts w:asciiTheme="minorHAnsi" w:hAnsiTheme="minorHAnsi" w:cstheme="minorHAnsi"/>
          <w:sz w:val="24"/>
        </w:rPr>
        <w:t>NUJNO POPRAVILO ŠKARPE PRI</w:t>
      </w:r>
      <w:r w:rsidRPr="004F5FCC">
        <w:rPr>
          <w:rFonts w:asciiTheme="minorHAnsi" w:hAnsiTheme="minorHAnsi" w:cstheme="minorHAnsi"/>
          <w:sz w:val="24"/>
        </w:rPr>
        <w:t xml:space="preserve"> OBJEKTU ALUO </w:t>
      </w:r>
      <w:r>
        <w:rPr>
          <w:rFonts w:asciiTheme="minorHAnsi" w:hAnsiTheme="minorHAnsi" w:cstheme="minorHAnsi"/>
          <w:sz w:val="24"/>
        </w:rPr>
        <w:t>DOLENJSKA CESTA 83</w:t>
      </w:r>
      <w:r w:rsidRPr="004F5FCC">
        <w:rPr>
          <w:rFonts w:asciiTheme="minorHAnsi" w:hAnsiTheme="minorHAnsi" w:cstheme="minorHAnsi"/>
          <w:sz w:val="24"/>
        </w:rPr>
        <w:t>, LJUBLJANA«.</w:t>
      </w:r>
    </w:p>
    <w:p w14:paraId="6755B4AA" w14:textId="413372C2" w:rsidR="00E51680" w:rsidRPr="005B5CBB" w:rsidRDefault="0004754B" w:rsidP="005B5CBB">
      <w:pPr>
        <w:rPr>
          <w:rFonts w:asciiTheme="minorHAnsi" w:hAnsiTheme="minorHAnsi" w:cstheme="minorHAnsi"/>
          <w:bCs/>
          <w:sz w:val="24"/>
          <w:szCs w:val="24"/>
        </w:rPr>
      </w:pPr>
      <w:r>
        <w:rPr>
          <w:rFonts w:ascii="Calibri" w:hAnsi="Calibri" w:cs="Calibri"/>
          <w:bCs/>
        </w:rPr>
        <w:t>(</w:t>
      </w:r>
      <w:r w:rsidR="00972C4F">
        <w:rPr>
          <w:rFonts w:ascii="Calibri" w:hAnsi="Calibri" w:cs="Calibri"/>
          <w:bCs/>
        </w:rPr>
        <w:t>po popisu</w:t>
      </w:r>
      <w:r>
        <w:rPr>
          <w:rFonts w:ascii="Calibri" w:hAnsi="Calibri" w:cs="Calibri"/>
          <w:bCs/>
        </w:rPr>
        <w:t>-</w:t>
      </w:r>
      <w:r w:rsidR="001F4C44">
        <w:rPr>
          <w:rFonts w:asciiTheme="minorHAnsi" w:hAnsiTheme="minorHAnsi" w:cstheme="minorHAnsi"/>
          <w:bCs/>
          <w:sz w:val="24"/>
          <w:szCs w:val="24"/>
        </w:rPr>
        <w:t>v celoti</w:t>
      </w:r>
      <w:r w:rsidR="00380613">
        <w:rPr>
          <w:rFonts w:asciiTheme="minorHAnsi" w:hAnsiTheme="minorHAnsi" w:cstheme="minorHAnsi"/>
          <w:bCs/>
          <w:sz w:val="24"/>
          <w:szCs w:val="24"/>
        </w:rPr>
        <w:t xml:space="preserve"> na razpisano količino enote mere</w:t>
      </w:r>
      <w:r w:rsidR="008E1A80">
        <w:rPr>
          <w:rFonts w:asciiTheme="minorHAnsi" w:hAnsiTheme="minorHAnsi" w:cstheme="minorHAnsi"/>
          <w:bCs/>
          <w:sz w:val="24"/>
          <w:szCs w:val="24"/>
        </w:rPr>
        <w:t xml:space="preserve">; </w:t>
      </w:r>
      <w:r w:rsidR="001F4C44">
        <w:rPr>
          <w:rFonts w:asciiTheme="minorHAnsi" w:hAnsiTheme="minorHAnsi" w:cstheme="minorHAnsi"/>
          <w:bCs/>
          <w:sz w:val="24"/>
          <w:szCs w:val="24"/>
        </w:rPr>
        <w:t>)</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tbl>
    <w:bookmarkEnd w:id="0"/>
    <w:bookmarkEnd w:id="1"/>
    <w:p w14:paraId="0BAC6BC3" w14:textId="07108B86" w:rsidR="004B2A41" w:rsidRPr="005B5CBB" w:rsidRDefault="002856E6" w:rsidP="005B5CBB">
      <w:pPr>
        <w:rPr>
          <w:rFonts w:asciiTheme="minorHAnsi" w:hAnsiTheme="minorHAnsi" w:cstheme="minorHAnsi"/>
          <w:sz w:val="24"/>
          <w:szCs w:val="24"/>
        </w:rPr>
      </w:pPr>
      <w:r>
        <w:rPr>
          <w:rFonts w:asciiTheme="minorHAnsi" w:hAnsiTheme="minorHAnsi" w:cstheme="minorHAnsi"/>
          <w:sz w:val="24"/>
          <w:szCs w:val="24"/>
        </w:rPr>
        <w:t>*v kolikor gre za obrnjeno davčno stopnjo po 76.a. členu to navedite.</w:t>
      </w: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35A63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10</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p w14:paraId="5CD7BF60" w14:textId="77777777" w:rsidR="00531BFE" w:rsidRDefault="00531BFE" w:rsidP="005B5CBB">
      <w:pPr>
        <w:rPr>
          <w:rFonts w:asciiTheme="minorHAnsi" w:hAnsiTheme="minorHAnsi" w:cstheme="minorHAnsi"/>
          <w:sz w:val="24"/>
          <w:szCs w:val="24"/>
        </w:rPr>
      </w:pPr>
    </w:p>
    <w:p w14:paraId="7F850EC7" w14:textId="4FF42E7B" w:rsidR="008E1A80" w:rsidRDefault="008E1A80" w:rsidP="005B5CBB">
      <w:pPr>
        <w:rPr>
          <w:rFonts w:asciiTheme="minorHAnsi" w:hAnsiTheme="minorHAnsi" w:cstheme="minorHAnsi"/>
          <w:sz w:val="24"/>
          <w:szCs w:val="24"/>
        </w:rPr>
      </w:pPr>
      <w:r>
        <w:rPr>
          <w:rFonts w:asciiTheme="minorHAnsi" w:hAnsiTheme="minorHAnsi" w:cstheme="minorHAnsi"/>
          <w:sz w:val="24"/>
          <w:szCs w:val="24"/>
        </w:rPr>
        <w:t>Priloge: slike</w:t>
      </w:r>
    </w:p>
    <w:p w14:paraId="7AB0B745" w14:textId="2BFDDCCC" w:rsidR="008E1A80" w:rsidRDefault="008E1A80" w:rsidP="005B5CBB">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120C253F" wp14:editId="3632AEB3">
            <wp:extent cx="2876550" cy="2158158"/>
            <wp:effectExtent l="0" t="0" r="0" b="0"/>
            <wp:docPr id="5931431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43174" name="Slika 5931431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2976" cy="2170481"/>
                    </a:xfrm>
                    <a:prstGeom prst="rect">
                      <a:avLst/>
                    </a:prstGeom>
                  </pic:spPr>
                </pic:pic>
              </a:graphicData>
            </a:graphic>
          </wp:inline>
        </w:drawing>
      </w:r>
      <w:r>
        <w:rPr>
          <w:rFonts w:asciiTheme="minorHAnsi" w:hAnsiTheme="minorHAnsi" w:cstheme="minorHAnsi"/>
          <w:sz w:val="24"/>
          <w:szCs w:val="24"/>
        </w:rPr>
        <w:t xml:space="preserve">  </w:t>
      </w:r>
      <w:r>
        <w:rPr>
          <w:rFonts w:asciiTheme="minorHAnsi" w:hAnsiTheme="minorHAnsi" w:cstheme="minorHAnsi"/>
          <w:noProof/>
          <w:sz w:val="24"/>
          <w:szCs w:val="24"/>
        </w:rPr>
        <w:drawing>
          <wp:inline distT="0" distB="0" distL="0" distR="0" wp14:anchorId="450C3661" wp14:editId="07A092F6">
            <wp:extent cx="2907295" cy="2181225"/>
            <wp:effectExtent l="0" t="0" r="7620" b="0"/>
            <wp:docPr id="187588662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86623" name="Slika 18758866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7640" cy="2188986"/>
                    </a:xfrm>
                    <a:prstGeom prst="rect">
                      <a:avLst/>
                    </a:prstGeom>
                  </pic:spPr>
                </pic:pic>
              </a:graphicData>
            </a:graphic>
          </wp:inline>
        </w:drawing>
      </w:r>
    </w:p>
    <w:p w14:paraId="67BBC8FA" w14:textId="77777777" w:rsidR="008E1A80" w:rsidRDefault="008E1A80" w:rsidP="005B5CBB">
      <w:pPr>
        <w:rPr>
          <w:rFonts w:asciiTheme="minorHAnsi" w:hAnsiTheme="minorHAnsi" w:cstheme="minorHAnsi"/>
          <w:sz w:val="24"/>
          <w:szCs w:val="24"/>
        </w:rPr>
      </w:pPr>
    </w:p>
    <w:p w14:paraId="41DB17C4" w14:textId="77777777" w:rsidR="008E1A80" w:rsidRDefault="008E1A80" w:rsidP="005B5CBB">
      <w:pPr>
        <w:rPr>
          <w:rFonts w:asciiTheme="minorHAnsi" w:hAnsiTheme="minorHAnsi" w:cstheme="minorHAnsi"/>
          <w:sz w:val="24"/>
          <w:szCs w:val="24"/>
        </w:rPr>
      </w:pPr>
    </w:p>
    <w:p w14:paraId="5976F737" w14:textId="4F2C98D0" w:rsidR="008E1A80" w:rsidRDefault="008E1A80" w:rsidP="005B5CBB">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74856714" wp14:editId="3CD30CD8">
            <wp:extent cx="2932686" cy="2200275"/>
            <wp:effectExtent l="0" t="0" r="1270" b="0"/>
            <wp:docPr id="151304439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44397" name="Slika 15130443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2545" cy="2215174"/>
                    </a:xfrm>
                    <a:prstGeom prst="rect">
                      <a:avLst/>
                    </a:prstGeom>
                  </pic:spPr>
                </pic:pic>
              </a:graphicData>
            </a:graphic>
          </wp:inline>
        </w:drawing>
      </w:r>
      <w:r>
        <w:rPr>
          <w:rFonts w:asciiTheme="minorHAnsi" w:hAnsiTheme="minorHAnsi" w:cstheme="minorHAnsi"/>
          <w:sz w:val="24"/>
          <w:szCs w:val="24"/>
        </w:rPr>
        <w:t xml:space="preserve">  </w:t>
      </w:r>
      <w:r>
        <w:rPr>
          <w:rFonts w:asciiTheme="minorHAnsi" w:hAnsiTheme="minorHAnsi" w:cstheme="minorHAnsi"/>
          <w:noProof/>
          <w:sz w:val="24"/>
          <w:szCs w:val="24"/>
        </w:rPr>
        <w:drawing>
          <wp:inline distT="0" distB="0" distL="0" distR="0" wp14:anchorId="7CEF3FF3" wp14:editId="138051E9">
            <wp:extent cx="3067050" cy="2301083"/>
            <wp:effectExtent l="0" t="0" r="0" b="4445"/>
            <wp:docPr id="183029539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95399" name="Slika 18302953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4482" cy="2314162"/>
                    </a:xfrm>
                    <a:prstGeom prst="rect">
                      <a:avLst/>
                    </a:prstGeom>
                  </pic:spPr>
                </pic:pic>
              </a:graphicData>
            </a:graphic>
          </wp:inline>
        </w:drawing>
      </w:r>
    </w:p>
    <w:p w14:paraId="3A090B95" w14:textId="77777777" w:rsidR="008E1A80" w:rsidRDefault="008E1A80" w:rsidP="005B5CBB">
      <w:pPr>
        <w:rPr>
          <w:rFonts w:asciiTheme="minorHAnsi" w:hAnsiTheme="minorHAnsi" w:cstheme="minorHAnsi"/>
          <w:sz w:val="24"/>
          <w:szCs w:val="24"/>
        </w:rPr>
      </w:pPr>
    </w:p>
    <w:p w14:paraId="20C94FD3" w14:textId="77777777" w:rsidR="008E1A80" w:rsidRDefault="008E1A80" w:rsidP="005B5CBB">
      <w:pPr>
        <w:rPr>
          <w:rFonts w:asciiTheme="minorHAnsi" w:hAnsiTheme="minorHAnsi" w:cstheme="minorHAnsi"/>
          <w:sz w:val="24"/>
          <w:szCs w:val="24"/>
        </w:rPr>
      </w:pPr>
    </w:p>
    <w:p w14:paraId="5C8B96BA" w14:textId="16F39BF1" w:rsidR="008E1A80" w:rsidRDefault="008E1A80" w:rsidP="005B5CBB">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09834FBD" wp14:editId="20B9D07F">
            <wp:extent cx="2971800" cy="2229620"/>
            <wp:effectExtent l="0" t="0" r="0" b="0"/>
            <wp:docPr id="174561891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18918" name="Slika 17456189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5817" cy="2240137"/>
                    </a:xfrm>
                    <a:prstGeom prst="rect">
                      <a:avLst/>
                    </a:prstGeom>
                  </pic:spPr>
                </pic:pic>
              </a:graphicData>
            </a:graphic>
          </wp:inline>
        </w:drawing>
      </w:r>
      <w:r>
        <w:rPr>
          <w:rFonts w:asciiTheme="minorHAnsi" w:hAnsiTheme="minorHAnsi" w:cstheme="minorHAnsi"/>
          <w:sz w:val="24"/>
          <w:szCs w:val="24"/>
        </w:rPr>
        <w:t xml:space="preserve">   </w:t>
      </w:r>
      <w:r>
        <w:rPr>
          <w:rFonts w:asciiTheme="minorHAnsi" w:hAnsiTheme="minorHAnsi" w:cstheme="minorHAnsi"/>
          <w:noProof/>
          <w:sz w:val="24"/>
          <w:szCs w:val="24"/>
        </w:rPr>
        <w:drawing>
          <wp:inline distT="0" distB="0" distL="0" distR="0" wp14:anchorId="1AB2274C" wp14:editId="2FDBDCFE">
            <wp:extent cx="2933700" cy="2201036"/>
            <wp:effectExtent l="0" t="0" r="0" b="8890"/>
            <wp:docPr id="59500090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00909" name="Slika 5950009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3303" cy="2208240"/>
                    </a:xfrm>
                    <a:prstGeom prst="rect">
                      <a:avLst/>
                    </a:prstGeom>
                  </pic:spPr>
                </pic:pic>
              </a:graphicData>
            </a:graphic>
          </wp:inline>
        </w:drawing>
      </w:r>
    </w:p>
    <w:p w14:paraId="4D446695" w14:textId="77777777" w:rsidR="008E1A80" w:rsidRDefault="008E1A80" w:rsidP="005B5CBB">
      <w:pPr>
        <w:rPr>
          <w:rFonts w:asciiTheme="minorHAnsi" w:hAnsiTheme="minorHAnsi" w:cstheme="minorHAnsi"/>
          <w:sz w:val="24"/>
          <w:szCs w:val="24"/>
        </w:rPr>
      </w:pPr>
    </w:p>
    <w:p w14:paraId="71D4DFD8" w14:textId="77777777" w:rsidR="008E1A80" w:rsidRDefault="008E1A80" w:rsidP="005B5CBB">
      <w:pPr>
        <w:rPr>
          <w:rFonts w:asciiTheme="minorHAnsi" w:hAnsiTheme="minorHAnsi" w:cstheme="minorHAnsi"/>
          <w:sz w:val="24"/>
          <w:szCs w:val="24"/>
        </w:rPr>
      </w:pPr>
    </w:p>
    <w:p w14:paraId="1D79168C" w14:textId="1CE58EB0" w:rsidR="008E1A80" w:rsidRPr="005B5CBB" w:rsidRDefault="008E1A80" w:rsidP="005B5CBB">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03ECAAB3" wp14:editId="35AFAF11">
            <wp:extent cx="2057347" cy="2743200"/>
            <wp:effectExtent l="0" t="0" r="635" b="0"/>
            <wp:docPr id="22043663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36636" name="Slika 2204366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1895" cy="2749265"/>
                    </a:xfrm>
                    <a:prstGeom prst="rect">
                      <a:avLst/>
                    </a:prstGeom>
                  </pic:spPr>
                </pic:pic>
              </a:graphicData>
            </a:graphic>
          </wp:inline>
        </w:drawing>
      </w:r>
      <w:r>
        <w:rPr>
          <w:rFonts w:asciiTheme="minorHAnsi" w:hAnsiTheme="minorHAnsi" w:cstheme="minorHAnsi"/>
          <w:sz w:val="24"/>
          <w:szCs w:val="24"/>
        </w:rPr>
        <w:t xml:space="preserve">  </w:t>
      </w:r>
      <w:r>
        <w:rPr>
          <w:rFonts w:asciiTheme="minorHAnsi" w:hAnsiTheme="minorHAnsi" w:cstheme="minorHAnsi"/>
          <w:noProof/>
          <w:sz w:val="24"/>
          <w:szCs w:val="24"/>
        </w:rPr>
        <w:drawing>
          <wp:inline distT="0" distB="0" distL="0" distR="0" wp14:anchorId="2D9FBD7F" wp14:editId="70BC863A">
            <wp:extent cx="3630781" cy="2724027"/>
            <wp:effectExtent l="0" t="0" r="8255" b="635"/>
            <wp:docPr id="1106405253"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05253" name="Slika 11064052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47445" cy="2736529"/>
                    </a:xfrm>
                    <a:prstGeom prst="rect">
                      <a:avLst/>
                    </a:prstGeom>
                  </pic:spPr>
                </pic:pic>
              </a:graphicData>
            </a:graphic>
          </wp:inline>
        </w:drawing>
      </w:r>
    </w:p>
    <w:sectPr w:rsidR="008E1A80" w:rsidRPr="005B5CBB" w:rsidSect="00055CCE">
      <w:headerReference w:type="default" r:id="rId19"/>
      <w:footerReference w:type="even" r:id="rId20"/>
      <w:footerReference w:type="default" r:id="rId21"/>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3A59C" w14:textId="77777777" w:rsidR="00E76F5E" w:rsidRDefault="00E76F5E" w:rsidP="00517817">
      <w:r>
        <w:separator/>
      </w:r>
    </w:p>
  </w:endnote>
  <w:endnote w:type="continuationSeparator" w:id="0">
    <w:p w14:paraId="69D63EBF" w14:textId="77777777" w:rsidR="00E76F5E" w:rsidRDefault="00E76F5E"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D3E2" w14:textId="77777777" w:rsidR="00E76F5E" w:rsidRDefault="00E76F5E" w:rsidP="00517817">
      <w:r>
        <w:separator/>
      </w:r>
    </w:p>
  </w:footnote>
  <w:footnote w:type="continuationSeparator" w:id="0">
    <w:p w14:paraId="3DC89091" w14:textId="77777777" w:rsidR="00E76F5E" w:rsidRDefault="00E76F5E"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16F9C"/>
    <w:multiLevelType w:val="hybridMultilevel"/>
    <w:tmpl w:val="087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CC4B31"/>
    <w:multiLevelType w:val="hybridMultilevel"/>
    <w:tmpl w:val="2C02C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7"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8"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987AA1"/>
    <w:multiLevelType w:val="hybridMultilevel"/>
    <w:tmpl w:val="777E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245FD"/>
    <w:multiLevelType w:val="hybridMultilevel"/>
    <w:tmpl w:val="CFE8B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4FD60D37"/>
    <w:multiLevelType w:val="hybridMultilevel"/>
    <w:tmpl w:val="8F3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36"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32"/>
  </w:num>
  <w:num w:numId="2" w16cid:durableId="1648506760">
    <w:abstractNumId w:val="27"/>
  </w:num>
  <w:num w:numId="3" w16cid:durableId="2034987747">
    <w:abstractNumId w:val="16"/>
  </w:num>
  <w:num w:numId="4" w16cid:durableId="1128087002">
    <w:abstractNumId w:val="11"/>
  </w:num>
  <w:num w:numId="5" w16cid:durableId="1725328600">
    <w:abstractNumId w:val="21"/>
  </w:num>
  <w:num w:numId="6" w16cid:durableId="1975520662">
    <w:abstractNumId w:val="20"/>
  </w:num>
  <w:num w:numId="7" w16cid:durableId="1744446207">
    <w:abstractNumId w:val="25"/>
  </w:num>
  <w:num w:numId="8" w16cid:durableId="61564667">
    <w:abstractNumId w:val="0"/>
  </w:num>
  <w:num w:numId="9" w16cid:durableId="688723085">
    <w:abstractNumId w:val="13"/>
  </w:num>
  <w:num w:numId="10" w16cid:durableId="1548682994">
    <w:abstractNumId w:val="15"/>
  </w:num>
  <w:num w:numId="11" w16cid:durableId="113520638">
    <w:abstractNumId w:val="33"/>
  </w:num>
  <w:num w:numId="12" w16cid:durableId="279992559">
    <w:abstractNumId w:val="9"/>
  </w:num>
  <w:num w:numId="13" w16cid:durableId="73362900">
    <w:abstractNumId w:val="18"/>
  </w:num>
  <w:num w:numId="14" w16cid:durableId="1150292372">
    <w:abstractNumId w:val="5"/>
  </w:num>
  <w:num w:numId="15" w16cid:durableId="614098979">
    <w:abstractNumId w:val="30"/>
  </w:num>
  <w:num w:numId="16" w16cid:durableId="1697585083">
    <w:abstractNumId w:val="10"/>
  </w:num>
  <w:num w:numId="17" w16cid:durableId="191966472">
    <w:abstractNumId w:val="19"/>
  </w:num>
  <w:num w:numId="18" w16cid:durableId="1824663586">
    <w:abstractNumId w:val="24"/>
  </w:num>
  <w:num w:numId="19" w16cid:durableId="1495535802">
    <w:abstractNumId w:val="29"/>
  </w:num>
  <w:num w:numId="20" w16cid:durableId="511725944">
    <w:abstractNumId w:val="17"/>
  </w:num>
  <w:num w:numId="21" w16cid:durableId="42801535">
    <w:abstractNumId w:val="28"/>
  </w:num>
  <w:num w:numId="22" w16cid:durableId="1542546746">
    <w:abstractNumId w:val="22"/>
  </w:num>
  <w:num w:numId="23" w16cid:durableId="828669872">
    <w:abstractNumId w:val="34"/>
  </w:num>
  <w:num w:numId="24" w16cid:durableId="425537779">
    <w:abstractNumId w:val="7"/>
  </w:num>
  <w:num w:numId="25" w16cid:durableId="1100491038">
    <w:abstractNumId w:val="36"/>
  </w:num>
  <w:num w:numId="26" w16cid:durableId="1886288935">
    <w:abstractNumId w:val="35"/>
  </w:num>
  <w:num w:numId="27" w16cid:durableId="1140071145">
    <w:abstractNumId w:val="8"/>
  </w:num>
  <w:num w:numId="28" w16cid:durableId="515577340">
    <w:abstractNumId w:val="6"/>
  </w:num>
  <w:num w:numId="29" w16cid:durableId="710880584">
    <w:abstractNumId w:val="31"/>
  </w:num>
  <w:num w:numId="30" w16cid:durableId="316080970">
    <w:abstractNumId w:val="1"/>
  </w:num>
  <w:num w:numId="31" w16cid:durableId="797914101">
    <w:abstractNumId w:val="2"/>
  </w:num>
  <w:num w:numId="32" w16cid:durableId="2045133710">
    <w:abstractNumId w:val="26"/>
  </w:num>
  <w:num w:numId="33" w16cid:durableId="1522547141">
    <w:abstractNumId w:val="14"/>
  </w:num>
  <w:num w:numId="34" w16cid:durableId="1046370553">
    <w:abstractNumId w:val="3"/>
  </w:num>
  <w:num w:numId="35" w16cid:durableId="1017082564">
    <w:abstractNumId w:val="4"/>
  </w:num>
  <w:num w:numId="36" w16cid:durableId="879131620">
    <w:abstractNumId w:val="12"/>
  </w:num>
  <w:num w:numId="37" w16cid:durableId="5537346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643E"/>
    <w:rsid w:val="000143C7"/>
    <w:rsid w:val="0004754B"/>
    <w:rsid w:val="000527C2"/>
    <w:rsid w:val="00053322"/>
    <w:rsid w:val="00055CCE"/>
    <w:rsid w:val="0008796B"/>
    <w:rsid w:val="000A742B"/>
    <w:rsid w:val="000B07AD"/>
    <w:rsid w:val="000B3DF7"/>
    <w:rsid w:val="000B46A5"/>
    <w:rsid w:val="000C494B"/>
    <w:rsid w:val="000D2D0E"/>
    <w:rsid w:val="000E1654"/>
    <w:rsid w:val="000E6E24"/>
    <w:rsid w:val="000E7E03"/>
    <w:rsid w:val="00103BA5"/>
    <w:rsid w:val="0010654F"/>
    <w:rsid w:val="00121A0B"/>
    <w:rsid w:val="00131463"/>
    <w:rsid w:val="001356BF"/>
    <w:rsid w:val="001400C8"/>
    <w:rsid w:val="00144CF4"/>
    <w:rsid w:val="001640EA"/>
    <w:rsid w:val="0016569D"/>
    <w:rsid w:val="00177C30"/>
    <w:rsid w:val="00186912"/>
    <w:rsid w:val="0018738F"/>
    <w:rsid w:val="0019114E"/>
    <w:rsid w:val="001A78A3"/>
    <w:rsid w:val="001A7E89"/>
    <w:rsid w:val="001B36FF"/>
    <w:rsid w:val="001B6607"/>
    <w:rsid w:val="001C306D"/>
    <w:rsid w:val="001C484C"/>
    <w:rsid w:val="001C5036"/>
    <w:rsid w:val="001C72B0"/>
    <w:rsid w:val="001D216F"/>
    <w:rsid w:val="001E5EBB"/>
    <w:rsid w:val="001F0236"/>
    <w:rsid w:val="001F07BF"/>
    <w:rsid w:val="001F4C44"/>
    <w:rsid w:val="002035F4"/>
    <w:rsid w:val="00210814"/>
    <w:rsid w:val="00212AF9"/>
    <w:rsid w:val="002322AE"/>
    <w:rsid w:val="00247D15"/>
    <w:rsid w:val="00247DB4"/>
    <w:rsid w:val="00256392"/>
    <w:rsid w:val="00266F0B"/>
    <w:rsid w:val="00280C3E"/>
    <w:rsid w:val="002856E6"/>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6740F"/>
    <w:rsid w:val="00371ACE"/>
    <w:rsid w:val="0038056C"/>
    <w:rsid w:val="00380613"/>
    <w:rsid w:val="00380A95"/>
    <w:rsid w:val="003932E2"/>
    <w:rsid w:val="003938F0"/>
    <w:rsid w:val="00396891"/>
    <w:rsid w:val="003B016B"/>
    <w:rsid w:val="003B2CA2"/>
    <w:rsid w:val="003B647C"/>
    <w:rsid w:val="003B6AF4"/>
    <w:rsid w:val="003C44B8"/>
    <w:rsid w:val="003C5614"/>
    <w:rsid w:val="003C5780"/>
    <w:rsid w:val="003D0829"/>
    <w:rsid w:val="003E2FA5"/>
    <w:rsid w:val="003F5029"/>
    <w:rsid w:val="00405383"/>
    <w:rsid w:val="004078FE"/>
    <w:rsid w:val="00415181"/>
    <w:rsid w:val="00426E3E"/>
    <w:rsid w:val="0045154E"/>
    <w:rsid w:val="00456516"/>
    <w:rsid w:val="004611FC"/>
    <w:rsid w:val="0046274D"/>
    <w:rsid w:val="00465F4F"/>
    <w:rsid w:val="00474D99"/>
    <w:rsid w:val="004929F8"/>
    <w:rsid w:val="00492A74"/>
    <w:rsid w:val="004931FD"/>
    <w:rsid w:val="004943F0"/>
    <w:rsid w:val="004949E9"/>
    <w:rsid w:val="004A4472"/>
    <w:rsid w:val="004B1749"/>
    <w:rsid w:val="004B2A41"/>
    <w:rsid w:val="004B4ACF"/>
    <w:rsid w:val="004C36D0"/>
    <w:rsid w:val="004D17DA"/>
    <w:rsid w:val="004D5444"/>
    <w:rsid w:val="004D723B"/>
    <w:rsid w:val="004E7FCB"/>
    <w:rsid w:val="004F0679"/>
    <w:rsid w:val="004F78D6"/>
    <w:rsid w:val="00517817"/>
    <w:rsid w:val="005213CE"/>
    <w:rsid w:val="005270F4"/>
    <w:rsid w:val="00530A1A"/>
    <w:rsid w:val="00531BFE"/>
    <w:rsid w:val="0053564D"/>
    <w:rsid w:val="00546A2E"/>
    <w:rsid w:val="005531D4"/>
    <w:rsid w:val="00561E49"/>
    <w:rsid w:val="00571D7A"/>
    <w:rsid w:val="005771EC"/>
    <w:rsid w:val="005816FD"/>
    <w:rsid w:val="00586E0E"/>
    <w:rsid w:val="00593E8E"/>
    <w:rsid w:val="005A505E"/>
    <w:rsid w:val="005B5CBB"/>
    <w:rsid w:val="005E08DF"/>
    <w:rsid w:val="005F0D4A"/>
    <w:rsid w:val="005F3891"/>
    <w:rsid w:val="005F4AD9"/>
    <w:rsid w:val="00604F42"/>
    <w:rsid w:val="006052A0"/>
    <w:rsid w:val="00617F89"/>
    <w:rsid w:val="0062318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C3CC5"/>
    <w:rsid w:val="006C6CB0"/>
    <w:rsid w:val="006D0380"/>
    <w:rsid w:val="006E6F4E"/>
    <w:rsid w:val="006F7F34"/>
    <w:rsid w:val="00704994"/>
    <w:rsid w:val="007061CB"/>
    <w:rsid w:val="00707A83"/>
    <w:rsid w:val="00707EFB"/>
    <w:rsid w:val="00713C34"/>
    <w:rsid w:val="00723FB9"/>
    <w:rsid w:val="00726B48"/>
    <w:rsid w:val="00732300"/>
    <w:rsid w:val="00744C8A"/>
    <w:rsid w:val="0075524F"/>
    <w:rsid w:val="007651C8"/>
    <w:rsid w:val="00770B12"/>
    <w:rsid w:val="007728EE"/>
    <w:rsid w:val="00774444"/>
    <w:rsid w:val="00775E5A"/>
    <w:rsid w:val="00782596"/>
    <w:rsid w:val="00786828"/>
    <w:rsid w:val="00790449"/>
    <w:rsid w:val="00794BD7"/>
    <w:rsid w:val="007A5DE5"/>
    <w:rsid w:val="007D2074"/>
    <w:rsid w:val="007D4952"/>
    <w:rsid w:val="007E25C8"/>
    <w:rsid w:val="007E47B1"/>
    <w:rsid w:val="007F0526"/>
    <w:rsid w:val="00801F41"/>
    <w:rsid w:val="00802B7B"/>
    <w:rsid w:val="008057FF"/>
    <w:rsid w:val="0081431C"/>
    <w:rsid w:val="00820D98"/>
    <w:rsid w:val="00823294"/>
    <w:rsid w:val="008323B1"/>
    <w:rsid w:val="008325AE"/>
    <w:rsid w:val="00836DA1"/>
    <w:rsid w:val="00842792"/>
    <w:rsid w:val="00843644"/>
    <w:rsid w:val="00896AB3"/>
    <w:rsid w:val="008C1B1F"/>
    <w:rsid w:val="008E1A80"/>
    <w:rsid w:val="008E73D4"/>
    <w:rsid w:val="00902297"/>
    <w:rsid w:val="0090297F"/>
    <w:rsid w:val="00903CBC"/>
    <w:rsid w:val="00905CC2"/>
    <w:rsid w:val="00906831"/>
    <w:rsid w:val="0090701E"/>
    <w:rsid w:val="009127FD"/>
    <w:rsid w:val="0092703A"/>
    <w:rsid w:val="00934F42"/>
    <w:rsid w:val="0094211C"/>
    <w:rsid w:val="0094406B"/>
    <w:rsid w:val="009469C7"/>
    <w:rsid w:val="00960062"/>
    <w:rsid w:val="00961D92"/>
    <w:rsid w:val="00971E25"/>
    <w:rsid w:val="00972C4F"/>
    <w:rsid w:val="0098286F"/>
    <w:rsid w:val="00983F29"/>
    <w:rsid w:val="009A22E9"/>
    <w:rsid w:val="009B0DD1"/>
    <w:rsid w:val="009D021D"/>
    <w:rsid w:val="009D12AD"/>
    <w:rsid w:val="009E2371"/>
    <w:rsid w:val="009E3EE6"/>
    <w:rsid w:val="009E5479"/>
    <w:rsid w:val="009E6605"/>
    <w:rsid w:val="009F22F3"/>
    <w:rsid w:val="00A04368"/>
    <w:rsid w:val="00A14EAE"/>
    <w:rsid w:val="00A326DF"/>
    <w:rsid w:val="00A47FFE"/>
    <w:rsid w:val="00A5685D"/>
    <w:rsid w:val="00A56E1D"/>
    <w:rsid w:val="00A66C17"/>
    <w:rsid w:val="00A70124"/>
    <w:rsid w:val="00A724E6"/>
    <w:rsid w:val="00A73E49"/>
    <w:rsid w:val="00A86AE1"/>
    <w:rsid w:val="00AA08A2"/>
    <w:rsid w:val="00AB40A9"/>
    <w:rsid w:val="00AB55FB"/>
    <w:rsid w:val="00AC05C1"/>
    <w:rsid w:val="00AD3101"/>
    <w:rsid w:val="00AD5F16"/>
    <w:rsid w:val="00AD67FF"/>
    <w:rsid w:val="00AE4B28"/>
    <w:rsid w:val="00AE6EC5"/>
    <w:rsid w:val="00AE7D28"/>
    <w:rsid w:val="00AF7419"/>
    <w:rsid w:val="00AF76D8"/>
    <w:rsid w:val="00B063CD"/>
    <w:rsid w:val="00B178F2"/>
    <w:rsid w:val="00B27BC1"/>
    <w:rsid w:val="00B33A25"/>
    <w:rsid w:val="00B55407"/>
    <w:rsid w:val="00B66CC9"/>
    <w:rsid w:val="00B67FD7"/>
    <w:rsid w:val="00B7316F"/>
    <w:rsid w:val="00B91312"/>
    <w:rsid w:val="00B96392"/>
    <w:rsid w:val="00BA4237"/>
    <w:rsid w:val="00BB026C"/>
    <w:rsid w:val="00BB161D"/>
    <w:rsid w:val="00BB7E22"/>
    <w:rsid w:val="00BC08DC"/>
    <w:rsid w:val="00BC4294"/>
    <w:rsid w:val="00BC5288"/>
    <w:rsid w:val="00BE1C98"/>
    <w:rsid w:val="00BF0302"/>
    <w:rsid w:val="00BF2CED"/>
    <w:rsid w:val="00BF4B29"/>
    <w:rsid w:val="00C056E9"/>
    <w:rsid w:val="00C14309"/>
    <w:rsid w:val="00C248B3"/>
    <w:rsid w:val="00C24957"/>
    <w:rsid w:val="00C3053F"/>
    <w:rsid w:val="00C35736"/>
    <w:rsid w:val="00C41B1E"/>
    <w:rsid w:val="00C42FB1"/>
    <w:rsid w:val="00C447B9"/>
    <w:rsid w:val="00C61542"/>
    <w:rsid w:val="00C71DF1"/>
    <w:rsid w:val="00C72234"/>
    <w:rsid w:val="00C74363"/>
    <w:rsid w:val="00C74957"/>
    <w:rsid w:val="00C85576"/>
    <w:rsid w:val="00C906DC"/>
    <w:rsid w:val="00C919DA"/>
    <w:rsid w:val="00C91C7F"/>
    <w:rsid w:val="00C9292D"/>
    <w:rsid w:val="00CB3F0B"/>
    <w:rsid w:val="00CD2630"/>
    <w:rsid w:val="00CD6D9D"/>
    <w:rsid w:val="00CE353C"/>
    <w:rsid w:val="00D039E3"/>
    <w:rsid w:val="00D13D13"/>
    <w:rsid w:val="00D24DEF"/>
    <w:rsid w:val="00D24FA1"/>
    <w:rsid w:val="00D35DF3"/>
    <w:rsid w:val="00D36F0C"/>
    <w:rsid w:val="00D46521"/>
    <w:rsid w:val="00D53C68"/>
    <w:rsid w:val="00D570BF"/>
    <w:rsid w:val="00D80BDD"/>
    <w:rsid w:val="00D81E3E"/>
    <w:rsid w:val="00D86EF7"/>
    <w:rsid w:val="00DA23D7"/>
    <w:rsid w:val="00DA3FC2"/>
    <w:rsid w:val="00DA5D34"/>
    <w:rsid w:val="00DA6AE2"/>
    <w:rsid w:val="00DA6B0D"/>
    <w:rsid w:val="00DC0DA6"/>
    <w:rsid w:val="00DC3157"/>
    <w:rsid w:val="00DD478B"/>
    <w:rsid w:val="00DE0A99"/>
    <w:rsid w:val="00DE1372"/>
    <w:rsid w:val="00DE3341"/>
    <w:rsid w:val="00DE449F"/>
    <w:rsid w:val="00DE666B"/>
    <w:rsid w:val="00DF29E7"/>
    <w:rsid w:val="00E1650F"/>
    <w:rsid w:val="00E278AD"/>
    <w:rsid w:val="00E40695"/>
    <w:rsid w:val="00E44789"/>
    <w:rsid w:val="00E51525"/>
    <w:rsid w:val="00E51680"/>
    <w:rsid w:val="00E56EAE"/>
    <w:rsid w:val="00E70CD8"/>
    <w:rsid w:val="00E7139A"/>
    <w:rsid w:val="00E741CC"/>
    <w:rsid w:val="00E76F5E"/>
    <w:rsid w:val="00E8452E"/>
    <w:rsid w:val="00E85539"/>
    <w:rsid w:val="00E931D2"/>
    <w:rsid w:val="00EB75B8"/>
    <w:rsid w:val="00EC073D"/>
    <w:rsid w:val="00ED28BE"/>
    <w:rsid w:val="00ED6AEA"/>
    <w:rsid w:val="00EF0129"/>
    <w:rsid w:val="00F05728"/>
    <w:rsid w:val="00F13151"/>
    <w:rsid w:val="00F15834"/>
    <w:rsid w:val="00F402D3"/>
    <w:rsid w:val="00F443F8"/>
    <w:rsid w:val="00F46BC4"/>
    <w:rsid w:val="00F5179F"/>
    <w:rsid w:val="00F60DAD"/>
    <w:rsid w:val="00F63FC9"/>
    <w:rsid w:val="00F64EDD"/>
    <w:rsid w:val="00F745C0"/>
    <w:rsid w:val="00F85681"/>
    <w:rsid w:val="00F944C1"/>
    <w:rsid w:val="00FA4617"/>
    <w:rsid w:val="00FB1B24"/>
    <w:rsid w:val="00FB1BBA"/>
    <w:rsid w:val="00FB36E2"/>
    <w:rsid w:val="00FB3BCF"/>
    <w:rsid w:val="00FC046E"/>
    <w:rsid w:val="00FC1265"/>
    <w:rsid w:val="00FC2694"/>
    <w:rsid w:val="00FC49BE"/>
    <w:rsid w:val="00FD7267"/>
    <w:rsid w:val="00FE1216"/>
    <w:rsid w:val="00FE2FF8"/>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207F2"/>
    <w:rsid w:val="000A4E06"/>
    <w:rsid w:val="000E7E03"/>
    <w:rsid w:val="001C5036"/>
    <w:rsid w:val="0030166E"/>
    <w:rsid w:val="003932E2"/>
    <w:rsid w:val="0046274D"/>
    <w:rsid w:val="004D64A7"/>
    <w:rsid w:val="005270F4"/>
    <w:rsid w:val="00623189"/>
    <w:rsid w:val="006C6CB0"/>
    <w:rsid w:val="00790449"/>
    <w:rsid w:val="007A5DE5"/>
    <w:rsid w:val="007B3987"/>
    <w:rsid w:val="00961B33"/>
    <w:rsid w:val="009B35F2"/>
    <w:rsid w:val="009E2371"/>
    <w:rsid w:val="00A5685D"/>
    <w:rsid w:val="00A66C17"/>
    <w:rsid w:val="00A9784D"/>
    <w:rsid w:val="00CB3F0B"/>
    <w:rsid w:val="00E278AD"/>
    <w:rsid w:val="00E640C5"/>
    <w:rsid w:val="00E741CC"/>
    <w:rsid w:val="00EB75B8"/>
    <w:rsid w:val="00F443F8"/>
    <w:rsid w:val="00F60DAD"/>
    <w:rsid w:val="00F745C0"/>
    <w:rsid w:val="00F85A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2.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2300C2-1D10-42DC-98D1-ED17B0179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1345</Words>
  <Characters>7672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2026-06-24T05:51:00Z</dcterms:created>
  <dcterms:modified xsi:type="dcterms:W3CDTF">2026-06-24T05:51:00Z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